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0" w:before="0"/>
      </w:pPr>
      <w:r>
        <w:t xml:space="preserve"/>
      </w:r>
    </w:p>
    <w:p>
      <w:pPr>
        <w:spacing w:after="0" w:before="0"/>
      </w:pPr>
      <w:r>
        <w:t xml:space="preserve"/>
      </w:r>
    </w:p>
    <w:p>
      <w:pPr>
        <w:spacing w:after="0" w:before="0"/>
      </w:pPr>
      <w:r>
        <w:t xml:space="preserve"/>
      </w:r>
    </w:p>
    <w:p>
      <w:pPr>
        <w:spacing w:after="0" w:before="0"/>
      </w:pPr>
      <w:r>
        <w:t xml:space="preserve"/>
      </w:r>
    </w:p>
    <w:p>
      <w:pPr>
        <w:spacing w:after="0" w:before="0"/>
      </w:pPr>
      <w:r>
        <w:t xml:space="preserve"/>
      </w:r>
    </w:p>
    <w:p>
      <w:pPr>
        <w:spacing w:after="0" w:before="0"/>
      </w:pPr>
      <w:r>
        <w:t xml:space="preserve"/>
      </w:r>
    </w:p>
    <w:p>
      <w:pPr>
        <w:spacing w:after="480" w:before="0"/>
        <w:jc w:val="center"/>
      </w:pPr>
      <w:r>
        <w:drawing>
          <wp:inline distT="0" distB="0" distL="0" distR="0">
            <wp:extent cx="2857500" cy="55245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857500" cy="552450"/>
                    </a:xfrm>
                    <a:prstGeom prst="rect">
                      <a:avLst/>
                    </a:prstGeom>
                  </pic:spPr>
                </pic:pic>
              </a:graphicData>
            </a:graphic>
          </wp:inline>
        </w:drawing>
      </w:r>
    </w:p>
    <w:p>
      <w:pPr>
        <w:pBdr>
          <w:bottom w:val="single" w:color="1B4F8A" w:sz="8" w:space="2"/>
        </w:pBdr>
        <w:spacing w:after="320" w:before="0"/>
      </w:pPr>
    </w:p>
    <w:p>
      <w:pPr>
        <w:spacing w:after="120" w:before="0"/>
        <w:jc w:val="center"/>
      </w:pPr>
      <w:r>
        <w:rPr>
          <w:rFonts w:ascii="Calibri" w:cs="Calibri" w:eastAsia="Calibri" w:hAnsi="Calibri"/>
          <w:color w:val="1A1A2E"/>
          <w:sz w:val="80"/>
          <w:szCs w:val="80"/>
        </w:rPr>
        <w:t xml:space="preserve">Priori</w:t>
      </w:r>
    </w:p>
    <w:p>
      <w:pPr>
        <w:spacing w:after="160" w:before="0"/>
        <w:jc w:val="center"/>
      </w:pPr>
      <w:r>
        <w:rPr>
          <w:rFonts w:ascii="Calibri" w:cs="Calibri" w:eastAsia="Calibri" w:hAnsi="Calibri"/>
          <w:color w:val="444444"/>
          <w:sz w:val="32"/>
          <w:szCs w:val="32"/>
        </w:rPr>
        <w:t xml:space="preserve">User Manual</w:t>
      </w:r>
    </w:p>
    <w:p>
      <w:pPr>
        <w:spacing w:after="80" w:before="0"/>
        <w:jc w:val="center"/>
      </w:pPr>
      <w:r>
        <w:rPr>
          <w:rFonts w:ascii="Calibri" w:cs="Calibri" w:eastAsia="Calibri" w:hAnsi="Calibri"/>
          <w:color w:val="666666"/>
          <w:sz w:val="22"/>
          <w:szCs w:val="22"/>
        </w:rPr>
        <w:t xml:space="preserve">Version 1.7  ·  May 2026  ·  Public Edition</w:t>
      </w:r>
    </w:p>
    <w:p>
      <w:pPr>
        <w:spacing w:after="80" w:before="0"/>
        <w:jc w:val="center"/>
      </w:pPr>
      <w:r>
        <w:rPr>
          <w:rFonts w:ascii="Calibri" w:cs="Calibri" w:eastAsia="Calibri" w:hAnsi="Calibri"/>
          <w:color w:val="888888"/>
          <w:sz w:val="18"/>
          <w:szCs w:val="18"/>
        </w:rPr>
        <w:t xml:space="preserve">Outside Counsel Quality Review · Inventor Review · Priori™ Trademark</w:t>
      </w:r>
    </w:p>
    <w:p>
      <w:pPr>
        <w:spacing w:after="0" w:before="0"/>
        <w:jc w:val="center"/>
      </w:pPr>
      <w:r>
        <w:rPr>
          <w:rFonts w:ascii="Calibri" w:cs="Calibri" w:eastAsia="Calibri" w:hAnsi="Calibri"/>
          <w:color w:val="A0522D"/>
          <w:sz w:val="16"/>
          <w:szCs w:val="16"/>
        </w:rPr>
        <w:t xml:space="preserve">IT Infrastructure and Administrator Guide available to licensed firms on request.</w:t>
      </w:r>
    </w:p>
    <w:p>
      <w:pPr>
        <w:spacing w:after="0" w:before="0"/>
      </w:pPr>
      <w:r>
        <w:t xml:space="preserve"/>
      </w:r>
    </w:p>
    <w:p>
      <w:pPr>
        <w:spacing w:after="0" w:before="0"/>
      </w:pPr>
      <w:r>
        <w:t xml:space="preserve"/>
      </w:r>
    </w:p>
    <w:p>
      <w:pPr>
        <w:spacing w:after="0" w:before="0"/>
      </w:pPr>
      <w:r>
        <w:t xml:space="preserve"/>
      </w:r>
    </w:p>
    <w:p>
      <w:pPr>
        <w:spacing w:after="0" w:before="0"/>
      </w:pPr>
      <w:r>
        <w:t xml:space="preserve"/>
      </w:r>
    </w:p>
    <w:p>
      <w:pPr>
        <w:spacing w:after="0" w:before="0"/>
      </w:pPr>
      <w:r>
        <w:t xml:space="preserve"/>
      </w:r>
    </w:p>
    <w:p>
      <w:pPr>
        <w:spacing w:after="0" w:before="0"/>
      </w:pPr>
      <w:r>
        <w:t xml:space="preserve"/>
      </w:r>
    </w:p>
    <w:p>
      <w:pPr>
        <w:spacing w:after="0" w:before="0"/>
      </w:pPr>
      <w:r>
        <w:t xml:space="preserve"/>
      </w:r>
    </w:p>
    <w:p>
      <w:pPr>
        <w:spacing w:after="0" w:before="0"/>
      </w:pPr>
      <w:r>
        <w:t xml:space="preserve"/>
      </w:r>
    </w:p>
    <w:p>
      <w:pPr>
        <w:pBdr>
          <w:bottom w:val="single" w:color="DDDDDD" w:sz="4" w:space="2"/>
        </w:pBdr>
        <w:spacing w:after="120" w:before="0"/>
      </w:pPr>
    </w:p>
    <w:p>
      <w:pPr>
        <w:spacing w:after="60" w:before="0"/>
        <w:jc w:val="center"/>
      </w:pPr>
      <w:r>
        <w:rPr>
          <w:rFonts w:ascii="Calibri" w:cs="Calibri" w:eastAsia="Calibri" w:hAnsi="Calibri"/>
          <w:color w:val="777777"/>
          <w:sz w:val="18"/>
          <w:szCs w:val="18"/>
        </w:rPr>
        <w:t xml:space="preserve">[Your Firm] · [Firm Address]</w:t>
      </w:r>
    </w:p>
    <w:p>
      <w:pPr>
        <w:spacing w:after="0" w:before="0"/>
        <w:jc w:val="center"/>
      </w:pPr>
      <w:r>
        <w:rPr>
          <w:rFonts w:ascii="Calibri" w:cs="Calibri" w:eastAsia="Calibri" w:hAnsi="Calibri"/>
          <w:color w:val="777777"/>
          <w:sz w:val="18"/>
          <w:szCs w:val="18"/>
        </w:rPr>
        <w:t xml:space="preserve">Private &amp; Confidential · Firm Use Only</w:t>
      </w:r>
    </w:p>
    <w:p>
      <w:r>
        <w:br w:type="page"/>
      </w:r>
    </w:p>
    <w:p>
      <w:pPr>
        <w:sectPr>
          <w:pgSz w:w="12240" w:h="15840" w:orient="portrait"/>
          <w:pgMar w:top="1440" w:right="1440" w:bottom="1440" w:left="1440" w:header="708" w:footer="708" w:gutter="0"/>
          <w:pgNumType/>
          <w:docGrid w:linePitch="360"/>
        </w:sectPr>
      </w:pPr>
    </w:p>
    <w:p>
      <w:pPr>
        <w:pStyle w:val="Heading1"/>
        <w:pageBreakBefore/>
        <w:spacing w:after="200" w:before="0"/>
      </w:pPr>
      <w:r>
        <w:rPr>
          <w:rFonts w:ascii="Calibri" w:cs="Calibri" w:eastAsia="Calibri" w:hAnsi="Calibri"/>
          <w:color w:val="1B4F8A"/>
          <w:sz w:val="52"/>
          <w:szCs w:val="52"/>
        </w:rPr>
        <w:t xml:space="preserve">Table of Contents</w:t>
      </w:r>
    </w:p>
    <w:sdt>
      <w:sdtPr>
        <w:alias w:val="Table of Contents"/>
      </w:sdtPr>
      <w:sdtContent>
        <w:p>
          <w:r>
            <w:fldChar w:fldCharType="begin" w:dirty="true"/>
            <w:instrText xml:space="preserve">TOC \h \o "1-3"</w:instrText>
            <w:fldChar w:fldCharType="separate"/>
          </w:r>
        </w:p>
        <w:p>
          <w:r>
            <w:fldChar w:fldCharType="end"/>
          </w:r>
        </w:p>
      </w:sdtContent>
    </w:sdt>
    <w:p>
      <w:r>
        <w:br w:type="page"/>
      </w:r>
    </w:p>
    <w:p>
      <w:pPr>
        <w:pageBreakBefore/>
        <w:pBdr>
          <w:bottom w:val="single" w:color="1B4F8A" w:sz="6" w:space="4"/>
        </w:pBdr>
        <w:spacing w:after="240" w:before="0"/>
      </w:pPr>
      <w:r>
        <w:rPr>
          <w:rFonts w:ascii="Calibri" w:cs="Calibri" w:eastAsia="Calibri" w:hAnsi="Calibri"/>
          <w:b w:val="false"/>
          <w:bCs w:val="false"/>
          <w:color w:val="1B4F8A"/>
          <w:sz w:val="52"/>
          <w:szCs w:val="52"/>
        </w:rPr>
        <w:t xml:space="preserve">Chapter 1 — Quick Start</w:t>
      </w:r>
    </w:p>
    <w:p>
      <w:pPr>
        <w:pStyle w:val="Heading2"/>
        <w:spacing w:after="100" w:before="280"/>
      </w:pPr>
      <w:r>
        <w:rPr>
          <w:rFonts w:ascii="Calibri" w:cs="Calibri" w:eastAsia="Calibri" w:hAnsi="Calibri"/>
          <w:b/>
          <w:bCs/>
          <w:color w:val="154360"/>
          <w:sz w:val="22"/>
          <w:szCs w:val="22"/>
        </w:rPr>
        <w:t xml:space="preserve">1.1  What is Priori?</w:t>
      </w:r>
    </w:p>
    <w:p>
      <w:pPr>
        <w:spacing w:after="120" w:before="0"/>
      </w:pPr>
      <w:r>
        <w:rPr>
          <w:rFonts w:ascii="Calibri" w:cs="Calibri" w:eastAsia="Calibri" w:hAnsi="Calibri"/>
          <w:b w:val="false"/>
          <w:bCs w:val="false"/>
          <w:color w:val="222222"/>
          <w:sz w:val="20"/>
          <w:szCs w:val="20"/>
        </w:rPr>
        <w:t xml:space="preserve">Priori is an AI-assisted patent prosecution and drafting platform built exclusively for [Your Firm]. It runs on the firm's firm server server and is accessible to all staff over the office network or VPN — no software installation required on client machines. It connects to Claude (Anthropic) for high-quality generation and Ollama for fully local, private AI processing. Work product is never transmitted outside the firm network unless you explicitly download and share a file.</w:t>
      </w:r>
    </w:p>
    <w:p>
      <w:pPr>
        <w:spacing w:after="0" w:before="0"/>
      </w:pPr>
      <w:r>
        <w:t xml:space="preserve"/>
      </w:r>
    </w:p>
    <w:p>
      <w:pPr>
        <w:spacing w:after="120" w:before="0"/>
      </w:pPr>
      <w:r>
        <w:rPr>
          <w:rFonts w:ascii="Calibri" w:cs="Calibri" w:eastAsia="Calibri" w:hAnsi="Calibri"/>
          <w:b/>
          <w:bCs/>
          <w:color w:val="222222"/>
          <w:sz w:val="20"/>
          <w:szCs w:val="20"/>
        </w:rPr>
        <w:t xml:space="preserve">Version 1.7 — What's New (May 18, 2026)</w:t>
      </w:r>
    </w:p>
    <w:p>
      <w:pPr>
        <w:pStyle w:val="ListParagraph"/>
        <w:numPr>
          <w:ilvl w:val="0"/>
          <w:numId w:val="2"/>
        </w:numPr>
        <w:spacing w:after="60" w:before="0"/>
      </w:pPr>
      <w:r>
        <w:rPr>
          <w:rFonts w:ascii="Calibri" w:cs="Calibri" w:eastAsia="Calibri" w:hAnsi="Calibri"/>
          <w:color w:val="222222"/>
          <w:sz w:val="20"/>
          <w:szCs w:val="20"/>
        </w:rPr>
        <w:t xml:space="preserve">Outside Counsel Quality Review (OCQR): new attorney-only tool that automatically screens claims and specification for patent porn (scope-limiting language), antecedent basis errors, §112(f) nonce words, reference numeral mismatches, and AI-detected described-not-claimed / claimed-not-described gaps. Exports an inline-annotated DOCX and a structured issues report.</w:t>
      </w:r>
    </w:p>
    <w:p>
      <w:pPr>
        <w:pStyle w:val="ListParagraph"/>
        <w:numPr>
          <w:ilvl w:val="0"/>
          <w:numId w:val="2"/>
        </w:numPr>
        <w:spacing w:after="60" w:before="0"/>
      </w:pPr>
      <w:r>
        <w:rPr>
          <w:rFonts w:ascii="Calibri" w:cs="Calibri" w:eastAsia="Calibri" w:hAnsi="Calibri"/>
          <w:color w:val="222222"/>
          <w:sz w:val="20"/>
          <w:szCs w:val="20"/>
        </w:rPr>
        <w:t xml:space="preserve">Inventor Review: new tool for reviewing draft patent applications and OA responses with inventors. Translates claim language into plain English, cross-validates the application against the inventor's original disclosure, and generates a confirmation checklist for inventor sign-off. DOCX report included.</w:t>
      </w:r>
    </w:p>
    <w:p>
      <w:pPr>
        <w:pStyle w:val="ListParagraph"/>
        <w:numPr>
          <w:ilvl w:val="0"/>
          <w:numId w:val="2"/>
        </w:numPr>
        <w:spacing w:after="60" w:before="0"/>
      </w:pPr>
      <w:r>
        <w:rPr>
          <w:rFonts w:ascii="Calibri" w:cs="Calibri" w:eastAsia="Calibri" w:hAnsi="Calibri"/>
          <w:color w:val="222222"/>
          <w:sz w:val="20"/>
          <w:szCs w:val="20"/>
        </w:rPr>
        <w:t xml:space="preserve">Priori™ trademark: the ™ mark now appears in the login screen and sidebar wordmark throughout the application.</w:t>
      </w:r>
    </w:p>
    <w:p>
      <w:pPr>
        <w:spacing w:after="0" w:before="0"/>
      </w:pPr>
      <w:r>
        <w:t xml:space="preserve"/>
      </w:r>
    </w:p>
    <w:p>
      <w:pPr>
        <w:spacing w:after="120" w:before="0"/>
      </w:pPr>
      <w:r>
        <w:rPr>
          <w:rFonts w:ascii="Calibri" w:cs="Calibri" w:eastAsia="Calibri" w:hAnsi="Calibri"/>
          <w:b/>
          <w:bCs/>
          <w:color w:val="222222"/>
          <w:sz w:val="20"/>
          <w:szCs w:val="20"/>
        </w:rPr>
        <w:t xml:space="preserve">Version 1.6 — What's New (May 17, 2026)</w:t>
      </w:r>
    </w:p>
    <w:p>
      <w:pPr>
        <w:pStyle w:val="ListParagraph"/>
        <w:numPr>
          <w:ilvl w:val="0"/>
          <w:numId w:val="2"/>
        </w:numPr>
        <w:spacing w:after="60" w:before="0"/>
      </w:pPr>
      <w:r>
        <w:rPr>
          <w:rFonts w:ascii="Calibri" w:cs="Calibri" w:eastAsia="Calibri" w:hAnsi="Calibri"/>
          <w:color w:val="222222"/>
          <w:sz w:val="20"/>
          <w:szCs w:val="20"/>
        </w:rPr>
        <w:t xml:space="preserve">Deployment Checklist: Settings → 🚀 Deployment tab walks new administrators through every required API key and setup step</w:t>
      </w:r>
    </w:p>
    <w:p>
      <w:pPr>
        <w:pStyle w:val="ListParagraph"/>
        <w:numPr>
          <w:ilvl w:val="0"/>
          <w:numId w:val="2"/>
        </w:numPr>
        <w:spacing w:after="60" w:before="0"/>
      </w:pPr>
      <w:r>
        <w:rPr>
          <w:rFonts w:ascii="Calibri" w:cs="Calibri" w:eastAsia="Calibri" w:hAnsi="Calibri"/>
          <w:color w:val="222222"/>
          <w:sz w:val="20"/>
          <w:szCs w:val="20"/>
        </w:rPr>
        <w:t xml:space="preserve">Corpus Maintenance dashboard: IPMS Integration → 🔄 Corpus Maintenance tab — 8-stage pipeline status, per-stage controls, and automated re-seeding for licensee firms</w:t>
      </w:r>
    </w:p>
    <w:p>
      <w:pPr>
        <w:pStyle w:val="ListParagraph"/>
        <w:numPr>
          <w:ilvl w:val="0"/>
          <w:numId w:val="2"/>
        </w:numPr>
        <w:spacing w:after="60" w:before="0"/>
      </w:pPr>
      <w:r>
        <w:rPr>
          <w:rFonts w:ascii="Calibri" w:cs="Calibri" w:eastAsia="Calibri" w:hAnsi="Calibri"/>
          <w:color w:val="222222"/>
          <w:sz w:val="20"/>
          <w:szCs w:val="20"/>
        </w:rPr>
        <w:t xml:space="preserve">Document Library (Firm Library RAG): uploaded firm documents (briefs, responses, specs) are now referenced in OA Response generation via an expandable Firm Library panel</w:t>
      </w:r>
    </w:p>
    <w:p>
      <w:pPr>
        <w:pStyle w:val="ListParagraph"/>
        <w:numPr>
          <w:ilvl w:val="0"/>
          <w:numId w:val="2"/>
        </w:numPr>
        <w:spacing w:after="60" w:before="0"/>
      </w:pPr>
      <w:r>
        <w:rPr>
          <w:rFonts w:ascii="Calibri" w:cs="Calibri" w:eastAsia="Calibri" w:hAnsi="Calibri"/>
          <w:color w:val="222222"/>
          <w:sz w:val="20"/>
          <w:szCs w:val="20"/>
        </w:rPr>
        <w:t xml:space="preserve">User workspace control: admin can restrict which app modules each user can access from Settings → Access &amp; Auth → User Management</w:t>
      </w:r>
    </w:p>
    <w:p>
      <w:pPr>
        <w:pStyle w:val="ListParagraph"/>
        <w:numPr>
          <w:ilvl w:val="0"/>
          <w:numId w:val="2"/>
        </w:numPr>
        <w:spacing w:after="60" w:before="0"/>
      </w:pPr>
      <w:r>
        <w:rPr>
          <w:rFonts w:ascii="Calibri" w:cs="Calibri" w:eastAsia="Calibri" w:hAnsi="Calibri"/>
          <w:color w:val="222222"/>
          <w:sz w:val="20"/>
          <w:szCs w:val="20"/>
        </w:rPr>
        <w:t xml:space="preserve">Print materials: PDF Quick Reference Cards and Welcome Guides now generated in both firm-branded and generic/licensee variants; downloadable from the User Manual page</w:t>
      </w:r>
    </w:p>
    <w:p>
      <w:pPr>
        <w:spacing w:after="0" w:before="0"/>
      </w:pPr>
      <w:r>
        <w:t xml:space="preserve"/>
      </w:r>
    </w:p>
    <w:p>
      <w:pPr>
        <w:spacing w:after="120" w:before="0"/>
      </w:pPr>
      <w:r>
        <w:rPr>
          <w:rFonts w:ascii="Calibri" w:cs="Calibri" w:eastAsia="Calibri" w:hAnsi="Calibri"/>
          <w:b/>
          <w:bCs/>
          <w:color w:val="222222"/>
          <w:sz w:val="20"/>
          <w:szCs w:val="20"/>
        </w:rPr>
        <w:t xml:space="preserve">Version 1.5 — What's New (May 13, 2026)</w:t>
      </w:r>
    </w:p>
    <w:p>
      <w:pPr>
        <w:pStyle w:val="ListParagraph"/>
        <w:numPr>
          <w:ilvl w:val="0"/>
          <w:numId w:val="2"/>
        </w:numPr>
        <w:spacing w:after="60" w:before="0"/>
      </w:pPr>
      <w:r>
        <w:rPr>
          <w:rFonts w:ascii="Calibri" w:cs="Calibri" w:eastAsia="Calibri" w:hAnsi="Calibri"/>
          <w:color w:val="222222"/>
          <w:sz w:val="20"/>
          <w:szCs w:val="20"/>
        </w:rPr>
        <w:t xml:space="preserve">Examiner Pendency Stats: avg, P25, and P75 prosecution duration (months) now shown in Examiner Intelligence panel</w:t>
      </w:r>
    </w:p>
    <w:p>
      <w:pPr>
        <w:pStyle w:val="ListParagraph"/>
        <w:numPr>
          <w:ilvl w:val="0"/>
          <w:numId w:val="2"/>
        </w:numPr>
        <w:spacing w:after="60" w:before="0"/>
      </w:pPr>
      <w:r>
        <w:rPr>
          <w:rFonts w:ascii="Calibri" w:cs="Calibri" w:eastAsia="Calibri" w:hAnsi="Calibri"/>
          <w:color w:val="222222"/>
          <w:sz w:val="20"/>
          <w:szCs w:val="20"/>
        </w:rPr>
        <w:t xml:space="preserve">Top CPC Codes: examiner's most-granted technology areas injected into Strategy Brief and generation prompt</w:t>
      </w:r>
    </w:p>
    <w:p>
      <w:pPr>
        <w:pStyle w:val="ListParagraph"/>
        <w:numPr>
          <w:ilvl w:val="0"/>
          <w:numId w:val="2"/>
        </w:numPr>
        <w:spacing w:after="60" w:before="0"/>
      </w:pPr>
      <w:r>
        <w:rPr>
          <w:rFonts w:ascii="Calibri" w:cs="Calibri" w:eastAsia="Calibri" w:hAnsi="Calibri"/>
          <w:color w:val="222222"/>
          <w:sz w:val="20"/>
          <w:szCs w:val="20"/>
        </w:rPr>
        <w:t xml:space="preserve">Strategy Brief enhanced: firm P25/P75 prosecution duration, top CPCs, and RCE/continuation flag rule (p75 &gt; 36 mo.)</w:t>
      </w:r>
    </w:p>
    <w:p>
      <w:pPr>
        <w:pStyle w:val="ListParagraph"/>
        <w:numPr>
          <w:ilvl w:val="0"/>
          <w:numId w:val="2"/>
        </w:numPr>
        <w:spacing w:after="60" w:before="0"/>
      </w:pPr>
      <w:r>
        <w:rPr>
          <w:rFonts w:ascii="Calibri" w:cs="Calibri" w:eastAsia="Calibri" w:hAnsi="Calibri"/>
          <w:color w:val="222222"/>
          <w:sz w:val="20"/>
          <w:szCs w:val="20"/>
        </w:rPr>
        <w:t xml:space="preserve">Patent App Generator — Target Art Unit: enter an art unit to pull examiner intel into application drafting</w:t>
      </w:r>
    </w:p>
    <w:p>
      <w:pPr>
        <w:pStyle w:val="ListParagraph"/>
        <w:numPr>
          <w:ilvl w:val="0"/>
          <w:numId w:val="2"/>
        </w:numPr>
        <w:spacing w:after="60" w:before="0"/>
      </w:pPr>
      <w:r>
        <w:rPr>
          <w:rFonts w:ascii="Calibri" w:cs="Calibri" w:eastAsia="Calibri" w:hAnsi="Calibri"/>
          <w:color w:val="222222"/>
          <w:sz w:val="20"/>
          <w:szCs w:val="20"/>
        </w:rPr>
        <w:t xml:space="preserve">Figure Generator — Transparent PNG export: figures export with no white background, suitable for embedding</w:t>
      </w:r>
    </w:p>
    <w:p>
      <w:pPr>
        <w:pStyle w:val="ListParagraph"/>
        <w:numPr>
          <w:ilvl w:val="0"/>
          <w:numId w:val="2"/>
        </w:numPr>
        <w:spacing w:after="60" w:before="0"/>
      </w:pPr>
      <w:r>
        <w:rPr>
          <w:rFonts w:ascii="Calibri" w:cs="Calibri" w:eastAsia="Calibri" w:hAnsi="Calibri"/>
          <w:color w:val="222222"/>
          <w:sz w:val="20"/>
          <w:szCs w:val="20"/>
        </w:rPr>
        <w:t xml:space="preserve">ODP Deadline warnings: tiered sidebar banners counting down to May 29 endpoint switch and Jun 18 auth deadline</w:t>
      </w:r>
    </w:p>
    <w:p>
      <w:pPr>
        <w:pStyle w:val="ListParagraph"/>
        <w:numPr>
          <w:ilvl w:val="0"/>
          <w:numId w:val="2"/>
        </w:numPr>
        <w:spacing w:after="60" w:before="0"/>
      </w:pPr>
      <w:r>
        <w:rPr>
          <w:rFonts w:ascii="Calibri" w:cs="Calibri" w:eastAsia="Calibri" w:hAnsi="Calibri"/>
          <w:color w:val="222222"/>
          <w:sz w:val="20"/>
          <w:szCs w:val="20"/>
        </w:rPr>
        <w:t xml:space="preserve">Harvest metrics live: status counts update from live DB after harvest (no stale post-harvest display)</w:t>
      </w:r>
    </w:p>
    <w:p>
      <w:pPr>
        <w:pStyle w:val="ListParagraph"/>
        <w:numPr>
          <w:ilvl w:val="0"/>
          <w:numId w:val="2"/>
        </w:numPr>
        <w:spacing w:after="60" w:before="0"/>
      </w:pPr>
      <w:r>
        <w:rPr>
          <w:rFonts w:ascii="Calibri" w:cs="Calibri" w:eastAsia="Calibri" w:hAnsi="Calibri"/>
          <w:color w:val="222222"/>
          <w:sz w:val="20"/>
          <w:szCs w:val="20"/>
        </w:rPr>
        <w:t xml:space="preserve">@[your-firm.com] domain auto-access: any staff @[your-firm.com] email can OTP-login without manual registration</w:t>
      </w:r>
    </w:p>
    <w:p>
      <w:pPr>
        <w:pStyle w:val="ListParagraph"/>
        <w:numPr>
          <w:ilvl w:val="0"/>
          <w:numId w:val="2"/>
        </w:numPr>
        <w:spacing w:after="60" w:before="0"/>
      </w:pPr>
      <w:r>
        <w:rPr>
          <w:rFonts w:ascii="Calibri" w:cs="Calibri" w:eastAsia="Calibri" w:hAnsi="Calibri"/>
          <w:color w:val="222222"/>
          <w:sz w:val="20"/>
          <w:szCs w:val="20"/>
        </w:rPr>
        <w:t xml:space="preserve">Save location — 3-way per-profile setting: My own PC (download-only), Firm Server (Firm Server with folder browser), or LLM Server (firm server). Remote attorneys default to download-only on first login. Welcome banner guides first-time setup.</w:t>
      </w:r>
    </w:p>
    <w:p>
      <w:pPr>
        <w:spacing w:after="0" w:before="0"/>
      </w:pPr>
      <w:r>
        <w:t xml:space="preserve"/>
      </w:r>
    </w:p>
    <w:p>
      <w:pPr>
        <w:spacing w:after="120" w:before="0"/>
      </w:pPr>
      <w:r>
        <w:rPr>
          <w:rFonts w:ascii="Calibri" w:cs="Calibri" w:eastAsia="Calibri" w:hAnsi="Calibri"/>
          <w:b/>
          <w:bCs/>
          <w:color w:val="222222"/>
          <w:sz w:val="20"/>
          <w:szCs w:val="20"/>
        </w:rPr>
        <w:t xml:space="preserve">Version 1.4 — What's New (May 9, 2026)</w:t>
      </w:r>
    </w:p>
    <w:p>
      <w:pPr>
        <w:pStyle w:val="ListParagraph"/>
        <w:numPr>
          <w:ilvl w:val="0"/>
          <w:numId w:val="2"/>
        </w:numPr>
        <w:spacing w:after="60" w:before="0"/>
      </w:pPr>
      <w:r>
        <w:rPr>
          <w:rFonts w:ascii="Calibri" w:cs="Calibri" w:eastAsia="Calibri" w:hAnsi="Calibri"/>
          <w:color w:val="222222"/>
          <w:sz w:val="20"/>
          <w:szCs w:val="20"/>
        </w:rPr>
        <w:t xml:space="preserve">Prosecution Intelligence DB: 3,953 firm matters imported, 688 USPTO-synced, 368 examiners computed</w:t>
      </w:r>
    </w:p>
    <w:p>
      <w:pPr>
        <w:pStyle w:val="ListParagraph"/>
        <w:numPr>
          <w:ilvl w:val="0"/>
          <w:numId w:val="2"/>
        </w:numPr>
        <w:spacing w:after="60" w:before="0"/>
      </w:pPr>
      <w:r>
        <w:rPr>
          <w:rFonts w:ascii="Calibri" w:cs="Calibri" w:eastAsia="Calibri" w:hAnsi="Calibri"/>
          <w:color w:val="222222"/>
          <w:sz w:val="20"/>
          <w:szCs w:val="20"/>
        </w:rPr>
        <w:t xml:space="preserve">Examiner Intelligence panel in OA Response: firm analytics, allow rate, avg OAs, recent cases</w:t>
      </w:r>
    </w:p>
    <w:p>
      <w:pPr>
        <w:pStyle w:val="ListParagraph"/>
        <w:numPr>
          <w:ilvl w:val="0"/>
          <w:numId w:val="2"/>
        </w:numPr>
        <w:spacing w:after="60" w:before="0"/>
      </w:pPr>
      <w:r>
        <w:rPr>
          <w:rFonts w:ascii="Calibri" w:cs="Calibri" w:eastAsia="Calibri" w:hAnsi="Calibri"/>
          <w:color w:val="222222"/>
          <w:sz w:val="20"/>
          <w:szCs w:val="20"/>
        </w:rPr>
        <w:t xml:space="preserve">USPTO-Wide Benchmarks: percentile ranking against 77,503 examiners from PatentsView data</w:t>
      </w:r>
    </w:p>
    <w:p>
      <w:pPr>
        <w:pStyle w:val="ListParagraph"/>
        <w:numPr>
          <w:ilvl w:val="0"/>
          <w:numId w:val="2"/>
        </w:numPr>
        <w:spacing w:after="60" w:before="0"/>
      </w:pPr>
      <w:r>
        <w:rPr>
          <w:rFonts w:ascii="Calibri" w:cs="Calibri" w:eastAsia="Calibri" w:hAnsi="Calibri"/>
          <w:color w:val="222222"/>
          <w:sz w:val="20"/>
          <w:szCs w:val="20"/>
        </w:rPr>
        <w:t xml:space="preserve">Strategy Brief injection: examiner-specific winning arguments fed into Claude generation prompt</w:t>
      </w:r>
    </w:p>
    <w:p>
      <w:pPr>
        <w:pStyle w:val="ListParagraph"/>
        <w:numPr>
          <w:ilvl w:val="0"/>
          <w:numId w:val="2"/>
        </w:numPr>
        <w:spacing w:after="60" w:before="0"/>
      </w:pPr>
      <w:r>
        <w:rPr>
          <w:rFonts w:ascii="Calibri" w:cs="Calibri" w:eastAsia="Calibri" w:hAnsi="Calibri"/>
          <w:color w:val="222222"/>
          <w:sz w:val="20"/>
          <w:szCs w:val="20"/>
        </w:rPr>
        <w:t xml:space="preserve">Microsoft Word Add-In: task pane for inserting AI-generated claims and amendments inside Word</w:t>
      </w:r>
    </w:p>
    <w:p>
      <w:pPr>
        <w:pStyle w:val="ListParagraph"/>
        <w:numPr>
          <w:ilvl w:val="0"/>
          <w:numId w:val="2"/>
        </w:numPr>
        <w:spacing w:after="60" w:before="0"/>
      </w:pPr>
      <w:r>
        <w:rPr>
          <w:rFonts w:ascii="Calibri" w:cs="Calibri" w:eastAsia="Calibri" w:hAnsi="Calibri"/>
          <w:color w:val="222222"/>
          <w:sz w:val="20"/>
          <w:szCs w:val="20"/>
        </w:rPr>
        <w:t xml:space="preserve">Guest Access Link: shareable URL for external users with configurable key and expiration</w:t>
      </w:r>
    </w:p>
    <w:p>
      <w:pPr>
        <w:pStyle w:val="ListParagraph"/>
        <w:numPr>
          <w:ilvl w:val="0"/>
          <w:numId w:val="2"/>
        </w:numPr>
        <w:spacing w:after="60" w:before="0"/>
      </w:pPr>
      <w:r>
        <w:rPr>
          <w:rFonts w:ascii="Calibri" w:cs="Calibri" w:eastAsia="Calibri" w:hAnsi="Calibri"/>
          <w:color w:val="222222"/>
          <w:sz w:val="20"/>
          <w:szCs w:val="20"/>
        </w:rPr>
        <w:t xml:space="preserve">OTP Mailer via Microsoft Graph (Mail.Send): one-time password login for @[your-firm.com] staff remotely</w:t>
      </w:r>
    </w:p>
    <w:p>
      <w:pPr>
        <w:pStyle w:val="ListParagraph"/>
        <w:numPr>
          <w:ilvl w:val="0"/>
          <w:numId w:val="2"/>
        </w:numPr>
        <w:spacing w:after="60" w:before="0"/>
      </w:pPr>
      <w:r>
        <w:rPr>
          <w:rFonts w:ascii="Calibri" w:cs="Calibri" w:eastAsia="Calibri" w:hAnsi="Calibri"/>
          <w:color w:val="222222"/>
          <w:sz w:val="20"/>
          <w:szCs w:val="20"/>
        </w:rPr>
        <w:t xml:space="preserve">IMAP [Practice Management System] ingest: automatic matter-data refresh from [Practice Management System] CSV export emails</w:t>
      </w:r>
    </w:p>
    <w:p>
      <w:pPr>
        <w:pStyle w:val="ListParagraph"/>
        <w:numPr>
          <w:ilvl w:val="0"/>
          <w:numId w:val="2"/>
        </w:numPr>
        <w:spacing w:after="60" w:before="0"/>
      </w:pPr>
      <w:r>
        <w:rPr>
          <w:rFonts w:ascii="Calibri" w:cs="Calibri" w:eastAsia="Calibri" w:hAnsi="Calibri"/>
          <w:color w:val="222222"/>
          <w:sz w:val="20"/>
          <w:szCs w:val="20"/>
        </w:rPr>
        <w:t xml:space="preserve">Cloudflare Tunnel: ai.seansuiter.com external access without open firewall ports</w:t>
      </w:r>
    </w:p>
    <w:p>
      <w:pPr>
        <w:spacing w:after="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FDECEA" w:sz="2"/>
              <w:left w:val="thick" w:color="A93226" w:sz="20"/>
              <w:bottom w:val="single" w:color="FDECEA" w:sz="2"/>
              <w:right w:val="single" w:color="FDECEA" w:sz="2"/>
            </w:tcBorders>
            <w:shd w:fill="FDECEA" w:val="clear"/>
            <w:tcMar>
              <w:top w:type="dxa" w:w="80"/>
              <w:left w:type="dxa" w:w="180"/>
              <w:bottom w:type="dxa" w:w="80"/>
              <w:right w:type="dxa" w:w="120"/>
            </w:tcMar>
          </w:tcPr>
          <w:p>
            <w:pPr>
              <w:spacing w:after="0" w:before="0"/>
            </w:pPr>
            <w:r>
              <w:rPr>
                <w:rFonts w:ascii="Calibri" w:cs="Calibri" w:eastAsia="Calibri" w:hAnsi="Calibri"/>
                <w:b/>
                <w:bCs/>
                <w:color w:val="7B241C"/>
                <w:sz w:val="18"/>
                <w:szCs w:val="18"/>
              </w:rPr>
              <w:t xml:space="preserve">■ WARNING: </w:t>
            </w:r>
            <w:r>
              <w:rPr>
                <w:rFonts w:ascii="Calibri" w:cs="Calibri" w:eastAsia="Calibri" w:hAnsi="Calibri"/>
                <w:color w:val="7B241C"/>
                <w:sz w:val="18"/>
                <w:szCs w:val="18"/>
              </w:rPr>
              <w:t xml:space="preserve">Priori generates draft work product only. Every document produced by this system must be reviewed, verified, and signed by a licensed patent practitioner before filing or sending to any party. AI-generated content carries the same professional responsibility obligations as attorney-drafted content under ABA Model Rules 1.1, 3.3, and 4.1.</w:t>
            </w:r>
          </w:p>
        </w:tc>
      </w:tr>
    </w:tbl>
    <w:p>
      <w:pPr>
        <w:spacing w:after="0" w:before="0"/>
      </w:pPr>
      <w:r>
        <w:t xml:space="preserve"/>
      </w:r>
    </w:p>
    <w:p>
      <w:pPr>
        <w:pStyle w:val="Heading2"/>
        <w:spacing w:after="100" w:before="280"/>
      </w:pPr>
      <w:r>
        <w:rPr>
          <w:rFonts w:ascii="Calibri" w:cs="Calibri" w:eastAsia="Calibri" w:hAnsi="Calibri"/>
          <w:b/>
          <w:bCs/>
          <w:color w:val="154360"/>
          <w:sz w:val="22"/>
          <w:szCs w:val="22"/>
        </w:rPr>
        <w:t xml:space="preserve">1.2  System Requirements</w:t>
      </w:r>
    </w:p>
    <w:p>
      <w:pPr>
        <w:pStyle w:val="ListParagraph"/>
        <w:numPr>
          <w:ilvl w:val="0"/>
          <w:numId w:val="2"/>
        </w:numPr>
        <w:spacing w:after="60" w:before="0"/>
      </w:pPr>
      <w:r>
        <w:rPr>
          <w:rFonts w:ascii="Calibri" w:cs="Calibri" w:eastAsia="Calibri" w:hAnsi="Calibri"/>
          <w:color w:val="222222"/>
          <w:sz w:val="20"/>
          <w:szCs w:val="20"/>
        </w:rPr>
        <w:t xml:space="preserve">firm server (server) — always on, accessible at local IP or via Cloudflare tunnel</w:t>
      </w:r>
    </w:p>
    <w:p>
      <w:pPr>
        <w:pStyle w:val="ListParagraph"/>
        <w:numPr>
          <w:ilvl w:val="0"/>
          <w:numId w:val="2"/>
        </w:numPr>
        <w:spacing w:after="60" w:before="0"/>
      </w:pPr>
      <w:r>
        <w:rPr>
          <w:rFonts w:ascii="Calibri" w:cs="Calibri" w:eastAsia="Calibri" w:hAnsi="Calibri"/>
          <w:color w:val="222222"/>
          <w:sz w:val="20"/>
          <w:szCs w:val="20"/>
        </w:rPr>
        <w:t xml:space="preserve">Web browser — Chrome recommended; Safari and Edge supported. No client software required.</w:t>
      </w:r>
    </w:p>
    <w:p>
      <w:pPr>
        <w:pStyle w:val="ListParagraph"/>
        <w:numPr>
          <w:ilvl w:val="0"/>
          <w:numId w:val="2"/>
        </w:numPr>
        <w:spacing w:after="60" w:before="0"/>
      </w:pPr>
      <w:r>
        <w:rPr>
          <w:rFonts w:ascii="Calibri" w:cs="Calibri" w:eastAsia="Calibri" w:hAnsi="Calibri"/>
          <w:color w:val="222222"/>
          <w:sz w:val="20"/>
          <w:szCs w:val="20"/>
        </w:rPr>
        <w:t xml:space="preserve">VPN access — required when working outside the office if ai.seansuiter.com is unavailable</w:t>
      </w:r>
    </w:p>
    <w:p>
      <w:pPr>
        <w:pStyle w:val="ListParagraph"/>
        <w:numPr>
          <w:ilvl w:val="0"/>
          <w:numId w:val="2"/>
        </w:numPr>
        <w:spacing w:after="60" w:before="0"/>
      </w:pPr>
      <w:r>
        <w:rPr>
          <w:rFonts w:ascii="Calibri" w:cs="Calibri" w:eastAsia="Calibri" w:hAnsi="Calibri"/>
          <w:color w:val="222222"/>
          <w:sz w:val="20"/>
          <w:szCs w:val="20"/>
        </w:rPr>
        <w:t xml:space="preserve">Claude API key — required for Claude-powered generation (stored in Settings)</w:t>
      </w:r>
    </w:p>
    <w:p>
      <w:pPr>
        <w:pStyle w:val="ListParagraph"/>
        <w:numPr>
          <w:ilvl w:val="0"/>
          <w:numId w:val="2"/>
        </w:numPr>
        <w:spacing w:after="60" w:before="0"/>
      </w:pPr>
      <w:r>
        <w:rPr>
          <w:rFonts w:ascii="Calibri" w:cs="Calibri" w:eastAsia="Calibri" w:hAnsi="Calibri"/>
          <w:color w:val="222222"/>
          <w:sz w:val="20"/>
          <w:szCs w:val="20"/>
        </w:rPr>
        <w:t xml:space="preserve">Ollama — runs locally on the server for offline/private processing</w:t>
      </w:r>
    </w:p>
    <w:p>
      <w:pPr>
        <w:spacing w:after="0" w:before="0"/>
      </w:pPr>
      <w:r>
        <w:t xml:space="preserve"/>
      </w:r>
    </w:p>
    <w:p>
      <w:pPr>
        <w:pStyle w:val="Heading2"/>
        <w:spacing w:after="100" w:before="280"/>
      </w:pPr>
      <w:r>
        <w:rPr>
          <w:rFonts w:ascii="Calibri" w:cs="Calibri" w:eastAsia="Calibri" w:hAnsi="Calibri"/>
          <w:b/>
          <w:bCs/>
          <w:color w:val="154360"/>
          <w:sz w:val="22"/>
          <w:szCs w:val="22"/>
        </w:rPr>
        <w:t xml:space="preserve">1.3  Accessing the App</w:t>
      </w:r>
    </w:p>
    <w:p>
      <w:pPr>
        <w:spacing w:after="120" w:before="0"/>
      </w:pPr>
      <w:r>
        <w:rPr>
          <w:rFonts w:ascii="Calibri" w:cs="Calibri" w:eastAsia="Calibri" w:hAnsi="Calibri"/>
          <w:b w:val="false"/>
          <w:bCs w:val="false"/>
          <w:color w:val="222222"/>
          <w:sz w:val="20"/>
          <w:szCs w:val="20"/>
        </w:rPr>
        <w:t xml:space="preserve">On the local network: navigate to http://[server-IP]:8501 in your browser. From outside the office, use https://[your-priori-url] (staff with @[your-firm.com] email use OTP login; guests use the key URL). Bookmark the address.</w:t>
      </w:r>
    </w:p>
    <w:p>
      <w:pPr>
        <w:spacing w:after="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D6EAF8" w:sz="2"/>
              <w:left w:val="thick" w:color="1565C0" w:sz="20"/>
              <w:bottom w:val="single" w:color="D6EAF8" w:sz="2"/>
              <w:right w:val="single" w:color="D6EAF8" w:sz="2"/>
            </w:tcBorders>
            <w:shd w:fill="D6EAF8" w:val="clear"/>
            <w:tcMar>
              <w:top w:type="dxa" w:w="80"/>
              <w:left w:type="dxa" w:w="180"/>
              <w:bottom w:type="dxa" w:w="80"/>
              <w:right w:type="dxa" w:w="120"/>
            </w:tcMar>
          </w:tcPr>
          <w:p>
            <w:pPr>
              <w:spacing w:after="0" w:before="0"/>
            </w:pPr>
            <w:r>
              <w:rPr>
                <w:rFonts w:ascii="Calibri" w:cs="Calibri" w:eastAsia="Calibri" w:hAnsi="Calibri"/>
                <w:b/>
                <w:bCs/>
                <w:color w:val="154360"/>
                <w:sz w:val="18"/>
                <w:szCs w:val="18"/>
              </w:rPr>
              <w:t xml:space="preserve">■ NOTE: </w:t>
            </w:r>
            <w:r>
              <w:rPr>
                <w:rFonts w:ascii="Calibri" w:cs="Calibri" w:eastAsia="Calibri" w:hAnsi="Calibri"/>
                <w:color w:val="154360"/>
                <w:sz w:val="18"/>
                <w:szCs w:val="18"/>
              </w:rPr>
              <w:t xml:space="preserve">If the page does not load, Streamlit or Ollama may need to be restarted on the server. See Chapter 12 for troubleshooting steps.</w:t>
            </w:r>
          </w:p>
        </w:tc>
      </w:tr>
    </w:tbl>
    <w:p>
      <w:pPr>
        <w:spacing w:after="0" w:before="0"/>
      </w:pPr>
      <w:r>
        <w:t xml:space="preserve"/>
      </w:r>
    </w:p>
    <w:p>
      <w:pPr>
        <w:spacing w:after="60" w:before="120"/>
        <w:jc w:val="center"/>
      </w:pPr>
      <w:r>
        <w:rPr>
          <w:rFonts w:ascii="Calibri" w:cs="Calibri" w:eastAsia="Calibri" w:hAnsi="Calibri"/>
          <w:color w:val="999999"/>
          <w:sz w:val="18"/>
          <w:szCs w:val="18"/>
        </w:rPr>
        <w:t xml:space="preserve">[Figure: home]</w:t>
      </w:r>
    </w:p>
    <w:p>
      <w:pPr>
        <w:spacing w:after="200" w:before="0"/>
        <w:jc w:val="center"/>
      </w:pPr>
      <w:r>
        <w:rPr>
          <w:rFonts w:ascii="Calibri" w:cs="Calibri" w:eastAsia="Calibri" w:hAnsi="Calibri"/>
          <w:color w:val="555555"/>
          <w:sz w:val="16"/>
          <w:szCs w:val="16"/>
        </w:rPr>
        <w:t xml:space="preserve">Figure 1-1  —  Priori home page showing live status indicators, output counts, and quick-launch navigation.</w:t>
      </w:r>
    </w:p>
    <w:p>
      <w:pPr>
        <w:pStyle w:val="Heading2"/>
        <w:spacing w:after="100" w:before="280"/>
      </w:pPr>
      <w:r>
        <w:rPr>
          <w:rFonts w:ascii="Calibri" w:cs="Calibri" w:eastAsia="Calibri" w:hAnsi="Calibri"/>
          <w:b/>
          <w:bCs/>
          <w:color w:val="154360"/>
          <w:sz w:val="22"/>
          <w:szCs w:val="22"/>
        </w:rPr>
        <w:t xml:space="preserve">1.4  First-Visit Profile Setup</w:t>
      </w:r>
    </w:p>
    <w:p>
      <w:pPr>
        <w:spacing w:after="120" w:before="0"/>
      </w:pPr>
      <w:r>
        <w:rPr>
          <w:rFonts w:ascii="Calibri" w:cs="Calibri" w:eastAsia="Calibri" w:hAnsi="Calibri"/>
          <w:b w:val="false"/>
          <w:bCs w:val="false"/>
          <w:color w:val="222222"/>
          <w:sz w:val="20"/>
          <w:szCs w:val="20"/>
        </w:rPr>
        <w:t xml:space="preserve">When you log in for the first time, Priori displays a welcome banner explaining that the app runs on Sean Suiter's firm server in his library — the firm's local AI server, not a cloud service. You are then prompted to complete your profile and choose where your work product will be saved.</w:t>
      </w:r>
    </w:p>
    <w:p>
      <w:pPr>
        <w:spacing w:after="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C0C0C0" w:sz="4"/>
              <w:left w:val="single" w:color="C0C0C0" w:sz="4"/>
              <w:bottom w:val="single" w:color="C0C0C0" w:sz="4"/>
              <w:right w:val="single" w:color="C0C0C0" w:sz="4"/>
            </w:tcBorders>
            <w:shd w:fill="F8F9FA" w:val="clear"/>
            <w:tcMar>
              <w:top w:type="dxa" w:w="60"/>
              <w:left w:type="dxa" w:w="160"/>
              <w:bottom w:type="dxa" w:w="60"/>
              <w:right w:type="dxa" w:w="160"/>
            </w:tcMar>
          </w:tcPr>
          <w:p>
            <w:pPr>
              <w:spacing w:after="0" w:before="0"/>
            </w:pPr>
            <w:r>
              <w:rPr>
                <w:rFonts w:ascii="Calibri" w:cs="Calibri" w:eastAsia="Calibri" w:hAnsi="Calibri"/>
                <w:sz w:val="18"/>
                <w:szCs w:val="18"/>
              </w:rPr>
              <w:t xml:space="preserve">Step 1 — Click ⚙ Settings in the sidebar.</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C0C0C0" w:sz="4"/>
              <w:left w:val="single" w:color="C0C0C0" w:sz="4"/>
              <w:bottom w:val="single" w:color="C0C0C0" w:sz="4"/>
              <w:right w:val="single" w:color="C0C0C0" w:sz="4"/>
            </w:tcBorders>
            <w:shd w:fill="F8F9FA" w:val="clear"/>
            <w:tcMar>
              <w:top w:type="dxa" w:w="60"/>
              <w:left w:type="dxa" w:w="160"/>
              <w:bottom w:type="dxa" w:w="60"/>
              <w:right w:type="dxa" w:w="160"/>
            </w:tcMar>
          </w:tcPr>
          <w:p>
            <w:pPr>
              <w:spacing w:after="0" w:before="0"/>
            </w:pPr>
            <w:r>
              <w:rPr>
                <w:rFonts w:ascii="Calibri" w:cs="Calibri" w:eastAsia="Calibri" w:hAnsi="Calibri"/>
                <w:sz w:val="18"/>
                <w:szCs w:val="18"/>
              </w:rPr>
              <w:t xml:space="preserve">Step 2 — Scroll to the Firm &amp; Attorney Information section.</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C0C0C0" w:sz="4"/>
              <w:left w:val="single" w:color="C0C0C0" w:sz="4"/>
              <w:bottom w:val="single" w:color="C0C0C0" w:sz="4"/>
              <w:right w:val="single" w:color="C0C0C0" w:sz="4"/>
            </w:tcBorders>
            <w:shd w:fill="F8F9FA" w:val="clear"/>
            <w:tcMar>
              <w:top w:type="dxa" w:w="60"/>
              <w:left w:type="dxa" w:w="160"/>
              <w:bottom w:type="dxa" w:w="60"/>
              <w:right w:type="dxa" w:w="160"/>
            </w:tcMar>
          </w:tcPr>
          <w:p>
            <w:pPr>
              <w:spacing w:after="0" w:before="0"/>
            </w:pPr>
            <w:r>
              <w:rPr>
                <w:rFonts w:ascii="Calibri" w:cs="Calibri" w:eastAsia="Calibri" w:hAnsi="Calibri"/>
                <w:sz w:val="18"/>
                <w:szCs w:val="18"/>
              </w:rPr>
              <w:t xml:space="preserve">Step 3 — Enter your name, registration number, email, phone, firm name, and address.</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C0C0C0" w:sz="4"/>
              <w:left w:val="single" w:color="C0C0C0" w:sz="4"/>
              <w:bottom w:val="single" w:color="C0C0C0" w:sz="4"/>
              <w:right w:val="single" w:color="C0C0C0" w:sz="4"/>
            </w:tcBorders>
            <w:shd w:fill="F8F9FA" w:val="clear"/>
            <w:tcMar>
              <w:top w:type="dxa" w:w="60"/>
              <w:left w:type="dxa" w:w="160"/>
              <w:bottom w:type="dxa" w:w="60"/>
              <w:right w:type="dxa" w:w="160"/>
            </w:tcMar>
          </w:tcPr>
          <w:p>
            <w:pPr>
              <w:spacing w:after="0" w:before="0"/>
            </w:pPr>
            <w:r>
              <w:rPr>
                <w:rFonts w:ascii="Calibri" w:cs="Calibri" w:eastAsia="Calibri" w:hAnsi="Calibri"/>
                <w:sz w:val="18"/>
                <w:szCs w:val="18"/>
              </w:rPr>
              <w:t xml:space="preserve">Step 4 — Under "Where should your work product be saved?" select one of the three options (see 1.4a below).</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C0C0C0" w:sz="4"/>
              <w:left w:val="single" w:color="C0C0C0" w:sz="4"/>
              <w:bottom w:val="single" w:color="C0C0C0" w:sz="4"/>
              <w:right w:val="single" w:color="C0C0C0" w:sz="4"/>
            </w:tcBorders>
            <w:shd w:fill="F8F9FA" w:val="clear"/>
            <w:tcMar>
              <w:top w:type="dxa" w:w="60"/>
              <w:left w:type="dxa" w:w="160"/>
              <w:bottom w:type="dxa" w:w="60"/>
              <w:right w:type="dxa" w:w="160"/>
            </w:tcMar>
          </w:tcPr>
          <w:p>
            <w:pPr>
              <w:spacing w:after="0" w:before="0"/>
            </w:pPr>
            <w:r>
              <w:rPr>
                <w:rFonts w:ascii="Calibri" w:cs="Calibri" w:eastAsia="Calibri" w:hAnsi="Calibri"/>
                <w:sz w:val="18"/>
                <w:szCs w:val="18"/>
              </w:rPr>
              <w:t xml:space="preserve">Step 5 — Click ■ Save Profile.</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C0C0C0" w:sz="4"/>
              <w:left w:val="single" w:color="C0C0C0" w:sz="4"/>
              <w:bottom w:val="single" w:color="C0C0C0" w:sz="4"/>
              <w:right w:val="single" w:color="C0C0C0" w:sz="4"/>
            </w:tcBorders>
            <w:shd w:fill="F8F9FA" w:val="clear"/>
            <w:tcMar>
              <w:top w:type="dxa" w:w="60"/>
              <w:left w:type="dxa" w:w="160"/>
              <w:bottom w:type="dxa" w:w="60"/>
              <w:right w:type="dxa" w:w="160"/>
            </w:tcMar>
          </w:tcPr>
          <w:p>
            <w:pPr>
              <w:spacing w:after="0" w:before="0"/>
            </w:pPr>
            <w:r>
              <w:rPr>
                <w:rFonts w:ascii="Calibri" w:cs="Calibri" w:eastAsia="Calibri" w:hAnsi="Calibri"/>
                <w:sz w:val="18"/>
                <w:szCs w:val="18"/>
              </w:rPr>
              <w:t xml:space="preserve">Step 6 — Confirm your name appears at the bottom of the sidebar, below the status lights.</w:t>
            </w:r>
          </w:p>
        </w:tc>
      </w:tr>
    </w:tbl>
    <w:p>
      <w:pPr>
        <w:spacing w:after="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FDECEA" w:sz="2"/>
              <w:left w:val="thick" w:color="A93226" w:sz="20"/>
              <w:bottom w:val="single" w:color="FDECEA" w:sz="2"/>
              <w:right w:val="single" w:color="FDECEA" w:sz="2"/>
            </w:tcBorders>
            <w:shd w:fill="FDECEA" w:val="clear"/>
            <w:tcMar>
              <w:top w:type="dxa" w:w="80"/>
              <w:left w:type="dxa" w:w="180"/>
              <w:bottom w:type="dxa" w:w="80"/>
              <w:right w:type="dxa" w:w="120"/>
            </w:tcMar>
          </w:tcPr>
          <w:p>
            <w:pPr>
              <w:spacing w:after="0" w:before="0"/>
            </w:pPr>
            <w:r>
              <w:rPr>
                <w:rFonts w:ascii="Calibri" w:cs="Calibri" w:eastAsia="Calibri" w:hAnsi="Calibri"/>
                <w:b/>
                <w:bCs/>
                <w:color w:val="7B241C"/>
                <w:sz w:val="18"/>
                <w:szCs w:val="18"/>
              </w:rPr>
              <w:t xml:space="preserve">■ WARNING: </w:t>
            </w:r>
            <w:r>
              <w:rPr>
                <w:rFonts w:ascii="Calibri" w:cs="Calibri" w:eastAsia="Calibri" w:hAnsi="Calibri"/>
                <w:color w:val="7B241C"/>
                <w:sz w:val="18"/>
                <w:szCs w:val="18"/>
              </w:rPr>
              <w:t xml:space="preserve">Profile data is stored on the server and persists across sessions. Remote users connecting for the first time will have save location defaulted to "My own PC" (download-only) — change this in Settings if you want files routed to the Firm Server.</w:t>
            </w:r>
          </w:p>
        </w:tc>
      </w:tr>
    </w:tbl>
    <w:p>
      <w:pPr>
        <w:spacing w:after="0" w:before="0"/>
      </w:pPr>
      <w:r>
        <w:t xml:space="preserve"/>
      </w:r>
    </w:p>
    <w:p>
      <w:pPr>
        <w:pStyle w:val="Heading2"/>
        <w:spacing w:after="100" w:before="280"/>
      </w:pPr>
      <w:r>
        <w:rPr>
          <w:rFonts w:ascii="Calibri" w:cs="Calibri" w:eastAsia="Calibri" w:hAnsi="Calibri"/>
          <w:b/>
          <w:bCs/>
          <w:color w:val="154360"/>
          <w:sz w:val="22"/>
          <w:szCs w:val="22"/>
        </w:rPr>
        <w:t xml:space="preserve">1.4a  Where Your Work Product Is Saved</w:t>
      </w:r>
    </w:p>
    <w:p>
      <w:pPr>
        <w:spacing w:after="120" w:before="0"/>
      </w:pPr>
      <w:r>
        <w:rPr>
          <w:rFonts w:ascii="Calibri" w:cs="Calibri" w:eastAsia="Calibri" w:hAnsi="Calibri"/>
          <w:b w:val="false"/>
          <w:bCs w:val="false"/>
          <w:color w:val="222222"/>
          <w:sz w:val="20"/>
          <w:szCs w:val="20"/>
        </w:rPr>
        <w:t xml:space="preserve">Priori runs on Sean Suiter's firm server in his library. This is the firm's local AI server — not a cloud service. Every generated DOCX and PDF is routed based on the save location you choose in your profile. You only need to set this once.</w:t>
      </w:r>
    </w:p>
    <w:p>
      <w:pPr>
        <w:spacing w:after="0" w:before="0"/>
      </w:pPr>
      <w:r>
        <w:t xml:space="preserve"/>
      </w:r>
    </w:p>
    <w:p>
      <w:pPr>
        <w:pStyle w:val="ListParagraph"/>
        <w:numPr>
          <w:ilvl w:val="0"/>
          <w:numId w:val="2"/>
        </w:numPr>
        <w:spacing w:after="60" w:before="0"/>
      </w:pPr>
      <w:r>
        <w:rPr>
          <w:rFonts w:ascii="Calibri" w:cs="Calibri" w:eastAsia="Calibri" w:hAnsi="Calibri"/>
          <w:color w:val="222222"/>
          <w:sz w:val="20"/>
          <w:szCs w:val="20"/>
        </w:rPr>
        <w:t xml:space="preserve">💻  My own PC (Download-only) — Nothing is written to the firm server. After generating a document, click the Download button that appears — your browser saves the file to your PC. To control where your browser saves files, go to your browser's Settings → Downloads. This is the default for all remote attorneys.</w:t>
      </w:r>
    </w:p>
    <w:p>
      <w:pPr>
        <w:pStyle w:val="ListParagraph"/>
        <w:numPr>
          <w:ilvl w:val="0"/>
          <w:numId w:val="2"/>
        </w:numPr>
        <w:spacing w:after="60" w:before="0"/>
      </w:pPr>
      <w:r>
        <w:rPr>
          <w:rFonts w:ascii="Calibri" w:cs="Calibri" w:eastAsia="Calibri" w:hAnsi="Calibri"/>
          <w:color w:val="222222"/>
          <w:sz w:val="20"/>
          <w:szCs w:val="20"/>
        </w:rPr>
        <w:t xml:space="preserve">🗂  Firm Server (Firm Server) — Files are saved to a folder you select on the firm's shared Firm Server. Use the folder browser in Settings to navigate to your folder and click "Save work here," or type the path directly (e.g., /Volumes/SuiterFirm/Attorneys/Your Name/Priori Output). The Firm Server must be mounted on the firm server.</w:t>
      </w:r>
    </w:p>
    <w:p>
      <w:pPr>
        <w:pStyle w:val="ListParagraph"/>
        <w:numPr>
          <w:ilvl w:val="0"/>
          <w:numId w:val="2"/>
        </w:numPr>
        <w:spacing w:after="60" w:before="0"/>
      </w:pPr>
      <w:r>
        <w:rPr>
          <w:rFonts w:ascii="Calibri" w:cs="Calibri" w:eastAsia="Calibri" w:hAnsi="Calibri"/>
          <w:color w:val="222222"/>
          <w:sz w:val="20"/>
          <w:szCs w:val="20"/>
        </w:rPr>
        <w:t xml:space="preserve">🖥  LLM Server (firm server) — Files are saved to the firm server Outputs folder. Recommended for Sean and staff working directly at the firm server.</w:t>
      </w:r>
    </w:p>
    <w:p>
      <w:pPr>
        <w:spacing w:after="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D5F5E3" w:sz="2"/>
              <w:left w:val="thick" w:color="1E8449" w:sz="20"/>
              <w:bottom w:val="single" w:color="D5F5E3" w:sz="2"/>
              <w:right w:val="single" w:color="D5F5E3" w:sz="2"/>
            </w:tcBorders>
            <w:shd w:fill="D5F5E3" w:val="clear"/>
            <w:tcMar>
              <w:top w:type="dxa" w:w="80"/>
              <w:left w:type="dxa" w:w="180"/>
              <w:bottom w:type="dxa" w:w="80"/>
              <w:right w:type="dxa" w:w="120"/>
            </w:tcMar>
          </w:tcPr>
          <w:p>
            <w:pPr>
              <w:spacing w:after="0" w:before="0"/>
            </w:pPr>
            <w:r>
              <w:rPr>
                <w:rFonts w:ascii="Calibri" w:cs="Calibri" w:eastAsia="Calibri" w:hAnsi="Calibri"/>
                <w:b/>
                <w:bCs/>
                <w:color w:val="145A32"/>
                <w:sz w:val="18"/>
                <w:szCs w:val="18"/>
              </w:rPr>
              <w:t xml:space="preserve">■ TIP: </w:t>
            </w:r>
            <w:r>
              <w:rPr>
                <w:rFonts w:ascii="Calibri" w:cs="Calibri" w:eastAsia="Calibri" w:hAnsi="Calibri"/>
                <w:color w:val="145A32"/>
                <w:sz w:val="18"/>
                <w:szCs w:val="18"/>
              </w:rPr>
              <w:t xml:space="preserve">Changing your save location: return to Settings → Firm &amp; Attorney Information, select a different option, and click Save Profile. The change takes effect immediately for all future generated documents.</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FDECEA" w:sz="2"/>
              <w:left w:val="thick" w:color="A93226" w:sz="20"/>
              <w:bottom w:val="single" w:color="FDECEA" w:sz="2"/>
              <w:right w:val="single" w:color="FDECEA" w:sz="2"/>
            </w:tcBorders>
            <w:shd w:fill="FDECEA" w:val="clear"/>
            <w:tcMar>
              <w:top w:type="dxa" w:w="80"/>
              <w:left w:type="dxa" w:w="180"/>
              <w:bottom w:type="dxa" w:w="80"/>
              <w:right w:type="dxa" w:w="120"/>
            </w:tcMar>
          </w:tcPr>
          <w:p>
            <w:pPr>
              <w:spacing w:after="0" w:before="0"/>
            </w:pPr>
            <w:r>
              <w:rPr>
                <w:rFonts w:ascii="Calibri" w:cs="Calibri" w:eastAsia="Calibri" w:hAnsi="Calibri"/>
                <w:b/>
                <w:bCs/>
                <w:color w:val="7B241C"/>
                <w:sz w:val="18"/>
                <w:szCs w:val="18"/>
              </w:rPr>
              <w:t xml:space="preserve">■ WARNING: </w:t>
            </w:r>
            <w:r>
              <w:rPr>
                <w:rFonts w:ascii="Calibri" w:cs="Calibri" w:eastAsia="Calibri" w:hAnsi="Calibri"/>
                <w:color w:val="7B241C"/>
                <w:sz w:val="18"/>
                <w:szCs w:val="18"/>
              </w:rPr>
              <w:t xml:space="preserve">If using My own PC (download-only): use the Download button immediately after generating — there is no server copy to retrieve later.</w:t>
            </w:r>
          </w:p>
        </w:tc>
      </w:tr>
    </w:tbl>
    <w:p>
      <w:pPr>
        <w:spacing w:after="0" w:before="0"/>
      </w:pPr>
      <w:r>
        <w:t xml:space="preserve"/>
      </w:r>
    </w:p>
    <w:p>
      <w:pPr>
        <w:pStyle w:val="Heading2"/>
        <w:spacing w:after="100" w:before="280"/>
      </w:pPr>
      <w:r>
        <w:rPr>
          <w:rFonts w:ascii="Calibri" w:cs="Calibri" w:eastAsia="Calibri" w:hAnsi="Calibri"/>
          <w:b/>
          <w:bCs/>
          <w:color w:val="154360"/>
          <w:sz w:val="22"/>
          <w:szCs w:val="22"/>
        </w:rPr>
        <w:t xml:space="preserve">1.5  Choosing Your AI Backend</w:t>
      </w:r>
    </w:p>
    <w:p>
      <w:pPr>
        <w:spacing w:after="120" w:before="0"/>
      </w:pPr>
      <w:r>
        <w:rPr>
          <w:rFonts w:ascii="Calibri" w:cs="Calibri" w:eastAsia="Calibri" w:hAnsi="Calibri"/>
          <w:b w:val="false"/>
          <w:bCs w:val="false"/>
          <w:color w:val="222222"/>
          <w:sz w:val="20"/>
          <w:szCs w:val="20"/>
        </w:rPr>
        <w:t xml:space="preserve">Most tools offer a choice between Claude API (cloud AI, higher quality) and Ollama (local AI, fully private, no cost). The backend selector appears at the top of each tool page — select it before generating.</w:t>
      </w:r>
    </w:p>
    <w:p>
      <w:pPr>
        <w:spacing w:after="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D5F5E3" w:sz="2"/>
              <w:left w:val="thick" w:color="1E8449" w:sz="20"/>
              <w:bottom w:val="single" w:color="D5F5E3" w:sz="2"/>
              <w:right w:val="single" w:color="D5F5E3" w:sz="2"/>
            </w:tcBorders>
            <w:shd w:fill="D5F5E3" w:val="clear"/>
            <w:tcMar>
              <w:top w:type="dxa" w:w="80"/>
              <w:left w:type="dxa" w:w="180"/>
              <w:bottom w:type="dxa" w:w="80"/>
              <w:right w:type="dxa" w:w="120"/>
            </w:tcMar>
          </w:tcPr>
          <w:p>
            <w:pPr>
              <w:spacing w:after="0" w:before="0"/>
            </w:pPr>
            <w:r>
              <w:rPr>
                <w:rFonts w:ascii="Calibri" w:cs="Calibri" w:eastAsia="Calibri" w:hAnsi="Calibri"/>
                <w:b/>
                <w:bCs/>
                <w:color w:val="145A32"/>
                <w:sz w:val="18"/>
                <w:szCs w:val="18"/>
              </w:rPr>
              <w:t xml:space="preserve">■ TIP: </w:t>
            </w:r>
            <w:r>
              <w:rPr>
                <w:rFonts w:ascii="Calibri" w:cs="Calibri" w:eastAsia="Calibri" w:hAnsi="Calibri"/>
                <w:color w:val="145A32"/>
                <w:sz w:val="18"/>
                <w:szCs w:val="18"/>
              </w:rPr>
              <w:t xml:space="preserve">Use Claude for anything going to the examiner, client, or court. Use Ollama for brainstorming, quick research, and cost-sensitive tasks.</w:t>
            </w:r>
          </w:p>
        </w:tc>
      </w:tr>
    </w:tbl>
    <w:p>
      <w:pPr>
        <w:spacing w:after="0" w:before="0"/>
      </w:pPr>
      <w:r>
        <w:t xml:space="preserve"/>
      </w:r>
    </w:p>
    <w:p>
      <w:pPr>
        <w:pStyle w:val="Heading2"/>
        <w:spacing w:after="100" w:before="280"/>
      </w:pPr>
      <w:r>
        <w:rPr>
          <w:rFonts w:ascii="Calibri" w:cs="Calibri" w:eastAsia="Calibri" w:hAnsi="Calibri"/>
          <w:b/>
          <w:bCs/>
          <w:color w:val="154360"/>
          <w:sz w:val="22"/>
          <w:szCs w:val="22"/>
        </w:rPr>
        <w:t xml:space="preserve">1.6  Quick Workflow: First OA Response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C0C0C0" w:sz="4"/>
              <w:left w:val="single" w:color="C0C0C0" w:sz="4"/>
              <w:bottom w:val="single" w:color="C0C0C0" w:sz="4"/>
              <w:right w:val="single" w:color="C0C0C0" w:sz="4"/>
            </w:tcBorders>
            <w:shd w:fill="F8F9FA" w:val="clear"/>
            <w:tcMar>
              <w:top w:type="dxa" w:w="60"/>
              <w:left w:type="dxa" w:w="160"/>
              <w:bottom w:type="dxa" w:w="60"/>
              <w:right w:type="dxa" w:w="160"/>
            </w:tcMar>
          </w:tcPr>
          <w:p>
            <w:pPr>
              <w:spacing w:after="0" w:before="0"/>
            </w:pPr>
            <w:r>
              <w:rPr>
                <w:rFonts w:ascii="Calibri" w:cs="Calibri" w:eastAsia="Calibri" w:hAnsi="Calibri"/>
                <w:sz w:val="18"/>
                <w:szCs w:val="18"/>
              </w:rPr>
              <w:t xml:space="preserve">Step 1 — Go to ■ IFW Collector. Enter the serial number and click Fetch Document List.</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C0C0C0" w:sz="4"/>
              <w:left w:val="single" w:color="C0C0C0" w:sz="4"/>
              <w:bottom w:val="single" w:color="C0C0C0" w:sz="4"/>
              <w:right w:val="single" w:color="C0C0C0" w:sz="4"/>
            </w:tcBorders>
            <w:shd w:fill="F8F9FA" w:val="clear"/>
            <w:tcMar>
              <w:top w:type="dxa" w:w="60"/>
              <w:left w:type="dxa" w:w="160"/>
              <w:bottom w:type="dxa" w:w="60"/>
              <w:right w:type="dxa" w:w="160"/>
            </w:tcMar>
          </w:tcPr>
          <w:p>
            <w:pPr>
              <w:spacing w:after="0" w:before="0"/>
            </w:pPr>
            <w:r>
              <w:rPr>
                <w:rFonts w:ascii="Calibri" w:cs="Calibri" w:eastAsia="Calibri" w:hAnsi="Calibri"/>
                <w:sz w:val="18"/>
                <w:szCs w:val="18"/>
              </w:rPr>
              <w:t xml:space="preserve">Step 2 — Locate the most recent Office Action in the list. Click Send to OA Response →.</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C0C0C0" w:sz="4"/>
              <w:left w:val="single" w:color="C0C0C0" w:sz="4"/>
              <w:bottom w:val="single" w:color="C0C0C0" w:sz="4"/>
              <w:right w:val="single" w:color="C0C0C0" w:sz="4"/>
            </w:tcBorders>
            <w:shd w:fill="F8F9FA" w:val="clear"/>
            <w:tcMar>
              <w:top w:type="dxa" w:w="60"/>
              <w:left w:type="dxa" w:w="160"/>
              <w:bottom w:type="dxa" w:w="60"/>
              <w:right w:type="dxa" w:w="160"/>
            </w:tcMar>
          </w:tcPr>
          <w:p>
            <w:pPr>
              <w:spacing w:after="0" w:before="0"/>
            </w:pPr>
            <w:r>
              <w:rPr>
                <w:rFonts w:ascii="Calibri" w:cs="Calibri" w:eastAsia="Calibri" w:hAnsi="Calibri"/>
                <w:sz w:val="18"/>
                <w:szCs w:val="18"/>
              </w:rPr>
              <w:t xml:space="preserve">Step 3 — In ■ OA Response Generator, verify the OA loaded correctly in the banner at the top.</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C0C0C0" w:sz="4"/>
              <w:left w:val="single" w:color="C0C0C0" w:sz="4"/>
              <w:bottom w:val="single" w:color="C0C0C0" w:sz="4"/>
              <w:right w:val="single" w:color="C0C0C0" w:sz="4"/>
            </w:tcBorders>
            <w:shd w:fill="F8F9FA" w:val="clear"/>
            <w:tcMar>
              <w:top w:type="dxa" w:w="60"/>
              <w:left w:type="dxa" w:w="160"/>
              <w:bottom w:type="dxa" w:w="60"/>
              <w:right w:type="dxa" w:w="160"/>
            </w:tcMar>
          </w:tcPr>
          <w:p>
            <w:pPr>
              <w:spacing w:after="0" w:before="0"/>
            </w:pPr>
            <w:r>
              <w:rPr>
                <w:rFonts w:ascii="Calibri" w:cs="Calibri" w:eastAsia="Calibri" w:hAnsi="Calibri"/>
                <w:sz w:val="18"/>
                <w:szCs w:val="18"/>
              </w:rPr>
              <w:t xml:space="preserve">Step 4 — Review Strategy Flags (Non-Final / Final / RCE posture guidance).</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C0C0C0" w:sz="4"/>
              <w:left w:val="single" w:color="C0C0C0" w:sz="4"/>
              <w:bottom w:val="single" w:color="C0C0C0" w:sz="4"/>
              <w:right w:val="single" w:color="C0C0C0" w:sz="4"/>
            </w:tcBorders>
            <w:shd w:fill="F8F9FA" w:val="clear"/>
            <w:tcMar>
              <w:top w:type="dxa" w:w="60"/>
              <w:left w:type="dxa" w:w="160"/>
              <w:bottom w:type="dxa" w:w="60"/>
              <w:right w:type="dxa" w:w="160"/>
            </w:tcMar>
          </w:tcPr>
          <w:p>
            <w:pPr>
              <w:spacing w:after="0" w:before="0"/>
            </w:pPr>
            <w:r>
              <w:rPr>
                <w:rFonts w:ascii="Calibri" w:cs="Calibri" w:eastAsia="Calibri" w:hAnsi="Calibri"/>
                <w:sz w:val="18"/>
                <w:szCs w:val="18"/>
              </w:rPr>
              <w:t xml:space="preserve">Step 5 — Review the Examiner Intelligence panel — firm analytics and USPTO-wide benchmarks for your examiner.</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C0C0C0" w:sz="4"/>
              <w:left w:val="single" w:color="C0C0C0" w:sz="4"/>
              <w:bottom w:val="single" w:color="C0C0C0" w:sz="4"/>
              <w:right w:val="single" w:color="C0C0C0" w:sz="4"/>
            </w:tcBorders>
            <w:shd w:fill="F8F9FA" w:val="clear"/>
            <w:tcMar>
              <w:top w:type="dxa" w:w="60"/>
              <w:left w:type="dxa" w:w="160"/>
              <w:bottom w:type="dxa" w:w="60"/>
              <w:right w:type="dxa" w:w="160"/>
            </w:tcMar>
          </w:tcPr>
          <w:p>
            <w:pPr>
              <w:spacing w:after="0" w:before="0"/>
            </w:pPr>
            <w:r>
              <w:rPr>
                <w:rFonts w:ascii="Calibri" w:cs="Calibri" w:eastAsia="Calibri" w:hAnsi="Calibri"/>
                <w:sz w:val="18"/>
                <w:szCs w:val="18"/>
              </w:rPr>
              <w:t xml:space="preserve">Step 6 — (Optional) Check "📋 Apply Strategy Brief" to inject examiner-specific winning arguments into generation.</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C0C0C0" w:sz="4"/>
              <w:left w:val="single" w:color="C0C0C0" w:sz="4"/>
              <w:bottom w:val="single" w:color="C0C0C0" w:sz="4"/>
              <w:right w:val="single" w:color="C0C0C0" w:sz="4"/>
            </w:tcBorders>
            <w:shd w:fill="F8F9FA" w:val="clear"/>
            <w:tcMar>
              <w:top w:type="dxa" w:w="60"/>
              <w:left w:type="dxa" w:w="160"/>
              <w:bottom w:type="dxa" w:w="60"/>
              <w:right w:type="dxa" w:w="160"/>
            </w:tcMar>
          </w:tcPr>
          <w:p>
            <w:pPr>
              <w:spacing w:after="0" w:before="0"/>
            </w:pPr>
            <w:r>
              <w:rPr>
                <w:rFonts w:ascii="Calibri" w:cs="Calibri" w:eastAsia="Calibri" w:hAnsi="Calibri"/>
                <w:sz w:val="18"/>
                <w:szCs w:val="18"/>
              </w:rPr>
              <w:t xml:space="preserve">Step 7 — Select Claude or Ollama and click ■ Generate Response.</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C0C0C0" w:sz="4"/>
              <w:left w:val="single" w:color="C0C0C0" w:sz="4"/>
              <w:bottom w:val="single" w:color="C0C0C0" w:sz="4"/>
              <w:right w:val="single" w:color="C0C0C0" w:sz="4"/>
            </w:tcBorders>
            <w:shd w:fill="F8F9FA" w:val="clear"/>
            <w:tcMar>
              <w:top w:type="dxa" w:w="60"/>
              <w:left w:type="dxa" w:w="160"/>
              <w:bottom w:type="dxa" w:w="60"/>
              <w:right w:type="dxa" w:w="160"/>
            </w:tcMar>
          </w:tcPr>
          <w:p>
            <w:pPr>
              <w:spacing w:after="0" w:before="0"/>
            </w:pPr>
            <w:r>
              <w:rPr>
                <w:rFonts w:ascii="Calibri" w:cs="Calibri" w:eastAsia="Calibri" w:hAnsi="Calibri"/>
                <w:sz w:val="18"/>
                <w:szCs w:val="18"/>
              </w:rPr>
              <w:t xml:space="preserve">Step 8 — Review the full output. Edit as needed. Download as DOCX.</w:t>
            </w:r>
          </w:p>
        </w:tc>
      </w:tr>
    </w:tbl>
    <w:p>
      <w:pPr>
        <w:spacing w:after="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FDECEA" w:sz="2"/>
              <w:left w:val="thick" w:color="A93226" w:sz="20"/>
              <w:bottom w:val="single" w:color="FDECEA" w:sz="2"/>
              <w:right w:val="single" w:color="FDECEA" w:sz="2"/>
            </w:tcBorders>
            <w:shd w:fill="FDECEA" w:val="clear"/>
            <w:tcMar>
              <w:top w:type="dxa" w:w="80"/>
              <w:left w:type="dxa" w:w="180"/>
              <w:bottom w:type="dxa" w:w="80"/>
              <w:right w:type="dxa" w:w="120"/>
            </w:tcMar>
          </w:tcPr>
          <w:p>
            <w:pPr>
              <w:spacing w:after="0" w:before="0"/>
            </w:pPr>
            <w:r>
              <w:rPr>
                <w:rFonts w:ascii="Calibri" w:cs="Calibri" w:eastAsia="Calibri" w:hAnsi="Calibri"/>
                <w:b/>
                <w:bCs/>
                <w:color w:val="7B241C"/>
                <w:sz w:val="18"/>
                <w:szCs w:val="18"/>
              </w:rPr>
              <w:t xml:space="preserve">■ WARNING: </w:t>
            </w:r>
            <w:r>
              <w:rPr>
                <w:rFonts w:ascii="Calibri" w:cs="Calibri" w:eastAsia="Calibri" w:hAnsi="Calibri"/>
                <w:color w:val="7B241C"/>
                <w:sz w:val="18"/>
                <w:szCs w:val="18"/>
              </w:rPr>
              <w:t xml:space="preserve">Never file a generated response without reading it in full. The AI does not know your client relationship, prior oral representations, or business goals. Strategic decisions are entirely yours.</w:t>
            </w:r>
          </w:p>
        </w:tc>
      </w:tr>
    </w:tbl>
    <w:p>
      <w:pPr>
        <w:spacing w:after="0" w:before="0"/>
      </w:pPr>
      <w:r>
        <w:t xml:space="preserve"/>
      </w:r>
    </w:p>
    <w:p>
      <w:pPr>
        <w:spacing w:after="0" w:before="0"/>
      </w:pPr>
      <w:r>
        <w:t xml:space="preserve"/>
      </w:r>
    </w:p>
    <w:p>
      <w:pPr>
        <w:pageBreakBefore/>
        <w:pBdr>
          <w:bottom w:val="single" w:color="1B4F8A" w:sz="6" w:space="4"/>
        </w:pBdr>
        <w:spacing w:after="240" w:before="0"/>
      </w:pPr>
      <w:r>
        <w:rPr>
          <w:rFonts w:ascii="Calibri" w:cs="Calibri" w:eastAsia="Calibri" w:hAnsi="Calibri"/>
          <w:b w:val="false"/>
          <w:bCs w:val="false"/>
          <w:color w:val="1B4F8A"/>
          <w:sz w:val="52"/>
          <w:szCs w:val="52"/>
        </w:rPr>
        <w:t xml:space="preserve">Chapter 2 — Navigation &amp; Interface</w:t>
      </w:r>
    </w:p>
    <w:p>
      <w:pPr>
        <w:pStyle w:val="Heading2"/>
        <w:spacing w:after="100" w:before="280"/>
      </w:pPr>
      <w:r>
        <w:rPr>
          <w:rFonts w:ascii="Calibri" w:cs="Calibri" w:eastAsia="Calibri" w:hAnsi="Calibri"/>
          <w:b/>
          <w:bCs/>
          <w:color w:val="154360"/>
          <w:sz w:val="22"/>
          <w:szCs w:val="22"/>
        </w:rPr>
        <w:t xml:space="preserve">2.1  Sidebar Layout</w:t>
      </w:r>
    </w:p>
    <w:p>
      <w:pPr>
        <w:spacing w:after="120" w:before="0"/>
      </w:pPr>
      <w:r>
        <w:rPr>
          <w:rFonts w:ascii="Calibri" w:cs="Calibri" w:eastAsia="Calibri" w:hAnsi="Calibri"/>
          <w:b w:val="false"/>
          <w:bCs w:val="false"/>
          <w:color w:val="222222"/>
          <w:sz w:val="20"/>
          <w:szCs w:val="20"/>
        </w:rPr>
        <w:t xml:space="preserve">The left sidebar is your main navigation. It is organized into collapsible sections. The active page is highlighted. Scrolling down reveals More Tools and the Admin section.</w:t>
      </w:r>
    </w:p>
    <w:p>
      <w:pPr>
        <w:spacing w:after="0" w:before="0"/>
      </w:pPr>
      <w:r>
        <w:t xml:space="preserve"/>
      </w:r>
    </w:p>
    <w:p>
      <w:pPr>
        <w:spacing w:after="120" w:before="0"/>
      </w:pPr>
      <w:r>
        <w:rPr>
          <w:rFonts w:ascii="Calibri" w:cs="Calibri" w:eastAsia="Calibri" w:hAnsi="Calibri"/>
          <w:b/>
          <w:bCs/>
          <w:color w:val="222222"/>
          <w:sz w:val="20"/>
          <w:szCs w:val="20"/>
        </w:rPr>
        <w:t xml:space="preserve">■ Home</w:t>
      </w:r>
    </w:p>
    <w:p>
      <w:pPr>
        <w:spacing w:after="120" w:before="0"/>
      </w:pPr>
      <w:r>
        <w:rPr>
          <w:rFonts w:ascii="Calibri" w:cs="Calibri" w:eastAsia="Calibri" w:hAnsi="Calibri"/>
          <w:b/>
          <w:bCs/>
          <w:color w:val="154360"/>
          <w:sz w:val="20"/>
          <w:szCs w:val="20"/>
        </w:rPr>
        <w:t xml:space="preserve">PROSECUTION</w:t>
      </w:r>
    </w:p>
    <w:p>
      <w:pPr>
        <w:pStyle w:val="ListParagraph"/>
        <w:numPr>
          <w:ilvl w:val="0"/>
          <w:numId w:val="2"/>
        </w:numPr>
        <w:spacing w:after="60" w:before="0"/>
      </w:pPr>
      <w:r>
        <w:rPr>
          <w:rFonts w:ascii="Calibri" w:cs="Calibri" w:eastAsia="Calibri" w:hAnsi="Calibri"/>
          <w:color w:val="222222"/>
          <w:sz w:val="20"/>
          <w:szCs w:val="20"/>
        </w:rPr>
        <w:t xml:space="preserve">■ IFW Collector</w:t>
      </w:r>
    </w:p>
    <w:p>
      <w:pPr>
        <w:pStyle w:val="ListParagraph"/>
        <w:numPr>
          <w:ilvl w:val="0"/>
          <w:numId w:val="2"/>
        </w:numPr>
        <w:spacing w:after="60" w:before="0"/>
      </w:pPr>
      <w:r>
        <w:rPr>
          <w:rFonts w:ascii="Calibri" w:cs="Calibri" w:eastAsia="Calibri" w:hAnsi="Calibri"/>
          <w:color w:val="222222"/>
          <w:sz w:val="20"/>
          <w:szCs w:val="20"/>
        </w:rPr>
        <w:t xml:space="preserve">■ Office Action Response</w:t>
      </w:r>
    </w:p>
    <w:p>
      <w:pPr>
        <w:pStyle w:val="ListParagraph"/>
        <w:numPr>
          <w:ilvl w:val="0"/>
          <w:numId w:val="2"/>
        </w:numPr>
        <w:spacing w:after="60" w:before="0"/>
      </w:pPr>
      <w:r>
        <w:rPr>
          <w:rFonts w:ascii="Calibri" w:cs="Calibri" w:eastAsia="Calibri" w:hAnsi="Calibri"/>
          <w:color w:val="222222"/>
          <w:sz w:val="20"/>
          <w:szCs w:val="20"/>
        </w:rPr>
        <w:t xml:space="preserve">■ Corpus Manager</w:t>
      </w:r>
    </w:p>
    <w:p>
      <w:pPr>
        <w:pStyle w:val="ListParagraph"/>
        <w:numPr>
          <w:ilvl w:val="0"/>
          <w:numId w:val="2"/>
        </w:numPr>
        <w:spacing w:after="60" w:before="0"/>
      </w:pPr>
      <w:r>
        <w:rPr>
          <w:rFonts w:ascii="Calibri" w:cs="Calibri" w:eastAsia="Calibri" w:hAnsi="Calibri"/>
          <w:color w:val="222222"/>
          <w:sz w:val="20"/>
          <w:szCs w:val="20"/>
        </w:rPr>
        <w:t xml:space="preserve">■ IDS Generator (SB/08b)</w:t>
      </w:r>
    </w:p>
    <w:p>
      <w:pPr>
        <w:pStyle w:val="ListParagraph"/>
        <w:numPr>
          <w:ilvl w:val="0"/>
          <w:numId w:val="2"/>
        </w:numPr>
        <w:spacing w:after="60" w:before="0"/>
      </w:pPr>
      <w:r>
        <w:rPr>
          <w:rFonts w:ascii="Calibri" w:cs="Calibri" w:eastAsia="Calibri" w:hAnsi="Calibri"/>
          <w:color w:val="222222"/>
          <w:sz w:val="20"/>
          <w:szCs w:val="20"/>
        </w:rPr>
        <w:t xml:space="preserve">■ Application Data Sheet</w:t>
      </w:r>
    </w:p>
    <w:p>
      <w:pPr>
        <w:pStyle w:val="ListParagraph"/>
        <w:numPr>
          <w:ilvl w:val="0"/>
          <w:numId w:val="2"/>
        </w:numPr>
        <w:spacing w:after="60" w:before="0"/>
      </w:pPr>
      <w:r>
        <w:rPr>
          <w:rFonts w:ascii="Calibri" w:cs="Calibri" w:eastAsia="Calibri" w:hAnsi="Calibri"/>
          <w:color w:val="222222"/>
          <w:sz w:val="20"/>
          <w:szCs w:val="20"/>
        </w:rPr>
        <w:t xml:space="preserve">■ Certificate of Mailing</w:t>
      </w:r>
    </w:p>
    <w:p>
      <w:pPr>
        <w:spacing w:after="120" w:before="0"/>
      </w:pPr>
      <w:r>
        <w:rPr>
          <w:rFonts w:ascii="Calibri" w:cs="Calibri" w:eastAsia="Calibri" w:hAnsi="Calibri"/>
          <w:b/>
          <w:bCs/>
          <w:color w:val="154360"/>
          <w:sz w:val="20"/>
          <w:szCs w:val="20"/>
        </w:rPr>
        <w:t xml:space="preserve">DRAFTING</w:t>
      </w:r>
    </w:p>
    <w:p>
      <w:pPr>
        <w:pStyle w:val="ListParagraph"/>
        <w:numPr>
          <w:ilvl w:val="0"/>
          <w:numId w:val="2"/>
        </w:numPr>
        <w:spacing w:after="60" w:before="0"/>
      </w:pPr>
      <w:r>
        <w:rPr>
          <w:rFonts w:ascii="Calibri" w:cs="Calibri" w:eastAsia="Calibri" w:hAnsi="Calibri"/>
          <w:color w:val="222222"/>
          <w:sz w:val="20"/>
          <w:szCs w:val="20"/>
        </w:rPr>
        <w:t xml:space="preserve">■ Patent App Generator</w:t>
      </w:r>
    </w:p>
    <w:p>
      <w:pPr>
        <w:pStyle w:val="ListParagraph"/>
        <w:numPr>
          <w:ilvl w:val="0"/>
          <w:numId w:val="2"/>
        </w:numPr>
        <w:spacing w:after="60" w:before="0"/>
      </w:pPr>
      <w:r>
        <w:rPr>
          <w:rFonts w:ascii="Calibri" w:cs="Calibri" w:eastAsia="Calibri" w:hAnsi="Calibri"/>
          <w:color w:val="222222"/>
          <w:sz w:val="20"/>
          <w:szCs w:val="20"/>
        </w:rPr>
        <w:t xml:space="preserve">■ Continuation / CIP / Divisional</w:t>
      </w:r>
    </w:p>
    <w:p>
      <w:pPr>
        <w:pStyle w:val="ListParagraph"/>
        <w:numPr>
          <w:ilvl w:val="0"/>
          <w:numId w:val="2"/>
        </w:numPr>
        <w:spacing w:after="60" w:before="0"/>
      </w:pPr>
      <w:r>
        <w:rPr>
          <w:rFonts w:ascii="Calibri" w:cs="Calibri" w:eastAsia="Calibri" w:hAnsi="Calibri"/>
          <w:color w:val="222222"/>
          <w:sz w:val="20"/>
          <w:szCs w:val="20"/>
        </w:rPr>
        <w:t xml:space="preserve">■ Figure Generator</w:t>
      </w:r>
    </w:p>
    <w:p>
      <w:pPr>
        <w:spacing w:after="120" w:before="0"/>
      </w:pPr>
      <w:r>
        <w:rPr>
          <w:rFonts w:ascii="Calibri" w:cs="Calibri" w:eastAsia="Calibri" w:hAnsi="Calibri"/>
          <w:b/>
          <w:bCs/>
          <w:color w:val="154360"/>
          <w:sz w:val="20"/>
          <w:szCs w:val="20"/>
        </w:rPr>
        <w:t xml:space="preserve">ANALYSIS</w:t>
      </w:r>
    </w:p>
    <w:p>
      <w:pPr>
        <w:pStyle w:val="ListParagraph"/>
        <w:numPr>
          <w:ilvl w:val="0"/>
          <w:numId w:val="2"/>
        </w:numPr>
        <w:spacing w:after="60" w:before="0"/>
      </w:pPr>
      <w:r>
        <w:rPr>
          <w:rFonts w:ascii="Calibri" w:cs="Calibri" w:eastAsia="Calibri" w:hAnsi="Calibri"/>
          <w:color w:val="222222"/>
          <w:sz w:val="20"/>
          <w:szCs w:val="20"/>
        </w:rPr>
        <w:t xml:space="preserve">■ Claim Element Analysis</w:t>
      </w:r>
    </w:p>
    <w:p>
      <w:pPr>
        <w:pStyle w:val="ListParagraph"/>
        <w:numPr>
          <w:ilvl w:val="0"/>
          <w:numId w:val="2"/>
        </w:numPr>
        <w:spacing w:after="60" w:before="0"/>
      </w:pPr>
      <w:r>
        <w:rPr>
          <w:rFonts w:ascii="Calibri" w:cs="Calibri" w:eastAsia="Calibri" w:hAnsi="Calibri"/>
          <w:color w:val="222222"/>
          <w:sz w:val="20"/>
          <w:szCs w:val="20"/>
        </w:rPr>
        <w:t xml:space="preserve">■ Claim Chart Assistant</w:t>
      </w:r>
    </w:p>
    <w:p>
      <w:pPr>
        <w:pStyle w:val="ListParagraph"/>
        <w:numPr>
          <w:ilvl w:val="0"/>
          <w:numId w:val="2"/>
        </w:numPr>
        <w:spacing w:after="60" w:before="0"/>
      </w:pPr>
      <w:r>
        <w:rPr>
          <w:rFonts w:ascii="Calibri" w:cs="Calibri" w:eastAsia="Calibri" w:hAnsi="Calibri"/>
          <w:color w:val="222222"/>
          <w:sz w:val="20"/>
          <w:szCs w:val="20"/>
        </w:rPr>
        <w:t xml:space="preserve">■ Infringement Analysis</w:t>
      </w:r>
    </w:p>
    <w:p>
      <w:pPr>
        <w:pStyle w:val="ListParagraph"/>
        <w:numPr>
          <w:ilvl w:val="0"/>
          <w:numId w:val="2"/>
        </w:numPr>
        <w:spacing w:after="60" w:before="0"/>
      </w:pPr>
      <w:r>
        <w:rPr>
          <w:rFonts w:ascii="Calibri" w:cs="Calibri" w:eastAsia="Calibri" w:hAnsi="Calibri"/>
          <w:color w:val="222222"/>
          <w:sz w:val="20"/>
          <w:szCs w:val="20"/>
        </w:rPr>
        <w:t xml:space="preserve">■ Claim Construction</w:t>
      </w:r>
    </w:p>
    <w:p>
      <w:pPr>
        <w:pStyle w:val="ListParagraph"/>
        <w:numPr>
          <w:ilvl w:val="0"/>
          <w:numId w:val="2"/>
        </w:numPr>
        <w:spacing w:after="60" w:before="0"/>
      </w:pPr>
      <w:r>
        <w:rPr>
          <w:rFonts w:ascii="Calibri" w:cs="Calibri" w:eastAsia="Calibri" w:hAnsi="Calibri"/>
          <w:color w:val="222222"/>
          <w:sz w:val="20"/>
          <w:szCs w:val="20"/>
        </w:rPr>
        <w:t xml:space="preserve">■ Claim Scope Tuner  (attorney only)</w:t>
      </w:r>
    </w:p>
    <w:p>
      <w:pPr>
        <w:pStyle w:val="ListParagraph"/>
        <w:numPr>
          <w:ilvl w:val="0"/>
          <w:numId w:val="2"/>
        </w:numPr>
        <w:spacing w:after="60" w:before="0"/>
      </w:pPr>
      <w:r>
        <w:rPr>
          <w:rFonts w:ascii="Calibri" w:cs="Calibri" w:eastAsia="Calibri" w:hAnsi="Calibri"/>
          <w:color w:val="222222"/>
          <w:sz w:val="20"/>
          <w:szCs w:val="20"/>
        </w:rPr>
        <w:t xml:space="preserve">■ Outside Counsel Quality Review  (attorney only)  — new v1.7</w:t>
      </w:r>
    </w:p>
    <w:p>
      <w:pPr>
        <w:pStyle w:val="ListParagraph"/>
        <w:numPr>
          <w:ilvl w:val="0"/>
          <w:numId w:val="2"/>
        </w:numPr>
        <w:spacing w:after="60" w:before="0"/>
      </w:pPr>
      <w:r>
        <w:rPr>
          <w:rFonts w:ascii="Calibri" w:cs="Calibri" w:eastAsia="Calibri" w:hAnsi="Calibri"/>
          <w:color w:val="222222"/>
          <w:sz w:val="20"/>
          <w:szCs w:val="20"/>
        </w:rPr>
        <w:t xml:space="preserve">■ Inventor Review  — new v1.7</w:t>
      </w:r>
    </w:p>
    <w:p>
      <w:pPr>
        <w:spacing w:after="120" w:before="0"/>
      </w:pPr>
      <w:r>
        <w:rPr>
          <w:rFonts w:ascii="Calibri" w:cs="Calibri" w:eastAsia="Calibri" w:hAnsi="Calibri"/>
          <w:b/>
          <w:bCs/>
          <w:color w:val="154360"/>
          <w:sz w:val="20"/>
          <w:szCs w:val="20"/>
        </w:rPr>
        <w:t xml:space="preserve">COMMUNICATION</w:t>
      </w:r>
    </w:p>
    <w:p>
      <w:pPr>
        <w:pStyle w:val="ListParagraph"/>
        <w:numPr>
          <w:ilvl w:val="0"/>
          <w:numId w:val="2"/>
        </w:numPr>
        <w:spacing w:after="60" w:before="0"/>
      </w:pPr>
      <w:r>
        <w:rPr>
          <w:rFonts w:ascii="Calibri" w:cs="Calibri" w:eastAsia="Calibri" w:hAnsi="Calibri"/>
          <w:color w:val="222222"/>
          <w:sz w:val="20"/>
          <w:szCs w:val="20"/>
        </w:rPr>
        <w:t xml:space="preserve">■ Correspondence Drafting</w:t>
      </w:r>
    </w:p>
    <w:p>
      <w:pPr>
        <w:pStyle w:val="ListParagraph"/>
        <w:numPr>
          <w:ilvl w:val="0"/>
          <w:numId w:val="2"/>
        </w:numPr>
        <w:spacing w:after="60" w:before="0"/>
      </w:pPr>
      <w:r>
        <w:rPr>
          <w:rFonts w:ascii="Calibri" w:cs="Calibri" w:eastAsia="Calibri" w:hAnsi="Calibri"/>
          <w:color w:val="222222"/>
          <w:sz w:val="20"/>
          <w:szCs w:val="20"/>
        </w:rPr>
        <w:t xml:space="preserve">■ Document Q&amp;A</w:t>
      </w:r>
    </w:p>
    <w:p>
      <w:pPr>
        <w:pStyle w:val="ListParagraph"/>
        <w:numPr>
          <w:ilvl w:val="0"/>
          <w:numId w:val="2"/>
        </w:numPr>
        <w:spacing w:after="60" w:before="0"/>
      </w:pPr>
      <w:r>
        <w:rPr>
          <w:rFonts w:ascii="Calibri" w:cs="Calibri" w:eastAsia="Calibri" w:hAnsi="Calibri"/>
          <w:color w:val="222222"/>
          <w:sz w:val="20"/>
          <w:szCs w:val="20"/>
        </w:rPr>
        <w:t xml:space="preserve">■ AI Patent Assistant</w:t>
      </w:r>
    </w:p>
    <w:p>
      <w:pPr>
        <w:spacing w:after="120" w:before="0"/>
      </w:pPr>
      <w:r>
        <w:rPr>
          <w:rFonts w:ascii="Calibri" w:cs="Calibri" w:eastAsia="Calibri" w:hAnsi="Calibri"/>
          <w:b/>
          <w:bCs/>
          <w:color w:val="154360"/>
          <w:sz w:val="20"/>
          <w:szCs w:val="20"/>
        </w:rPr>
        <w:t xml:space="preserve">RESEARCH / PORTFOLIO / ADMIN (expand to see all)</w:t>
      </w:r>
    </w:p>
    <w:p>
      <w:pPr>
        <w:spacing w:after="0" w:before="0"/>
      </w:pPr>
      <w:r>
        <w:t xml:space="preserve"/>
      </w:r>
    </w:p>
    <w:p>
      <w:pPr>
        <w:pStyle w:val="Heading2"/>
        <w:spacing w:after="100" w:before="280"/>
      </w:pPr>
      <w:r>
        <w:rPr>
          <w:rFonts w:ascii="Calibri" w:cs="Calibri" w:eastAsia="Calibri" w:hAnsi="Calibri"/>
          <w:b/>
          <w:bCs/>
          <w:color w:val="154360"/>
          <w:sz w:val="22"/>
          <w:szCs w:val="22"/>
        </w:rPr>
        <w:t xml:space="preserve">2.2  Who Am I — Profile Indicator</w:t>
      </w:r>
    </w:p>
    <w:p>
      <w:pPr>
        <w:spacing w:after="120" w:before="0"/>
      </w:pPr>
      <w:r>
        <w:rPr>
          <w:rFonts w:ascii="Calibri" w:cs="Calibri" w:eastAsia="Calibri" w:hAnsi="Calibri"/>
          <w:b w:val="false"/>
          <w:bCs w:val="false"/>
          <w:color w:val="222222"/>
          <w:sz w:val="20"/>
          <w:szCs w:val="20"/>
        </w:rPr>
        <w:t xml:space="preserve">At the bottom of the sidebar, your name and registration number appear in a teal pill (e.g., "■ [Your Name] · Reg. [XXXXX]"). If you see a grey "Set up profile" button instead, your profile has not been saved — go to Settings → My Profile.</w:t>
      </w:r>
    </w:p>
    <w:p>
      <w:pPr>
        <w:spacing w:after="0" w:before="0"/>
      </w:pPr>
      <w:r>
        <w:t xml:space="preserve"/>
      </w:r>
    </w:p>
    <w:p>
      <w:pPr>
        <w:pStyle w:val="Heading2"/>
        <w:spacing w:after="100" w:before="280"/>
      </w:pPr>
      <w:r>
        <w:rPr>
          <w:rFonts w:ascii="Calibri" w:cs="Calibri" w:eastAsia="Calibri" w:hAnsi="Calibri"/>
          <w:b/>
          <w:bCs/>
          <w:color w:val="154360"/>
          <w:sz w:val="22"/>
          <w:szCs w:val="22"/>
        </w:rPr>
        <w:t xml:space="preserve">2.3  Status Lights</w:t>
      </w:r>
    </w:p>
    <w:p>
      <w:pPr>
        <w:spacing w:after="120" w:before="0"/>
      </w:pPr>
      <w:r>
        <w:rPr>
          <w:rFonts w:ascii="Calibri" w:cs="Calibri" w:eastAsia="Calibri" w:hAnsi="Calibri"/>
          <w:b w:val="false"/>
          <w:bCs w:val="false"/>
          <w:color w:val="222222"/>
          <w:sz w:val="20"/>
          <w:szCs w:val="20"/>
        </w:rPr>
        <w:t xml:space="preserve">Below the profile indicator, colored status indicators show the live state of each AI service:</w:t>
      </w:r>
    </w:p>
    <w:p>
      <w:pPr>
        <w:pStyle w:val="ListParagraph"/>
        <w:numPr>
          <w:ilvl w:val="0"/>
          <w:numId w:val="2"/>
        </w:numPr>
        <w:spacing w:after="60" w:before="0"/>
      </w:pPr>
      <w:r>
        <w:rPr>
          <w:rFonts w:ascii="Calibri" w:cs="Calibri" w:eastAsia="Calibri" w:hAnsi="Calibri"/>
          <w:color w:val="222222"/>
          <w:sz w:val="20"/>
          <w:szCs w:val="20"/>
        </w:rPr>
        <w:t xml:space="preserve">🟢 Ollama — local AI running and ready</w:t>
      </w:r>
    </w:p>
    <w:p>
      <w:pPr>
        <w:pStyle w:val="ListParagraph"/>
        <w:numPr>
          <w:ilvl w:val="0"/>
          <w:numId w:val="2"/>
        </w:numPr>
        <w:spacing w:after="60" w:before="0"/>
      </w:pPr>
      <w:r>
        <w:rPr>
          <w:rFonts w:ascii="Calibri" w:cs="Calibri" w:eastAsia="Calibri" w:hAnsi="Calibri"/>
          <w:color w:val="222222"/>
          <w:sz w:val="20"/>
          <w:szCs w:val="20"/>
        </w:rPr>
        <w:t xml:space="preserve">🔴 Ollama — not running; Claude only available</w:t>
      </w:r>
    </w:p>
    <w:p>
      <w:pPr>
        <w:pStyle w:val="ListParagraph"/>
        <w:numPr>
          <w:ilvl w:val="0"/>
          <w:numId w:val="2"/>
        </w:numPr>
        <w:spacing w:after="60" w:before="0"/>
      </w:pPr>
      <w:r>
        <w:rPr>
          <w:rFonts w:ascii="Calibri" w:cs="Calibri" w:eastAsia="Calibri" w:hAnsi="Calibri"/>
          <w:color w:val="222222"/>
          <w:sz w:val="20"/>
          <w:szCs w:val="20"/>
        </w:rPr>
        <w:t xml:space="preserve">🟢 AnythingLLM — Document Q&amp;A available</w:t>
      </w:r>
    </w:p>
    <w:p>
      <w:pPr>
        <w:pStyle w:val="ListParagraph"/>
        <w:numPr>
          <w:ilvl w:val="0"/>
          <w:numId w:val="2"/>
        </w:numPr>
        <w:spacing w:after="60" w:before="0"/>
      </w:pPr>
      <w:r>
        <w:rPr>
          <w:rFonts w:ascii="Calibri" w:cs="Calibri" w:eastAsia="Calibri" w:hAnsi="Calibri"/>
          <w:color w:val="222222"/>
          <w:sz w:val="20"/>
          <w:szCs w:val="20"/>
        </w:rPr>
        <w:t xml:space="preserve">🔴 AnythingLLM — Document Q&amp;A offline</w:t>
      </w:r>
    </w:p>
    <w:p>
      <w:pPr>
        <w:spacing w:after="0" w:before="0"/>
      </w:pPr>
      <w:r>
        <w:t xml:space="preserve"/>
      </w:r>
    </w:p>
    <w:p>
      <w:pPr>
        <w:pStyle w:val="Heading2"/>
        <w:spacing w:after="100" w:before="280"/>
      </w:pPr>
      <w:r>
        <w:rPr>
          <w:rFonts w:ascii="Calibri" w:cs="Calibri" w:eastAsia="Calibri" w:hAnsi="Calibri"/>
          <w:b/>
          <w:bCs/>
          <w:color w:val="154360"/>
          <w:sz w:val="22"/>
          <w:szCs w:val="22"/>
        </w:rPr>
        <w:t xml:space="preserve">2.4  Home Page</w:t>
      </w:r>
    </w:p>
    <w:p>
      <w:pPr>
        <w:spacing w:after="120" w:before="0"/>
      </w:pPr>
      <w:r>
        <w:rPr>
          <w:rFonts w:ascii="Calibri" w:cs="Calibri" w:eastAsia="Calibri" w:hAnsi="Calibri"/>
          <w:b w:val="false"/>
          <w:bCs w:val="false"/>
          <w:color w:val="222222"/>
          <w:sz w:val="20"/>
          <w:szCs w:val="20"/>
        </w:rPr>
        <w:t xml:space="preserve">The Home page shows a What's New banner, live statistics (output file count, PDF cache count, matter DB status), AI backend status cards, and quick-launch buttons for every tool. It also displays your pending workflow tasks if any tools have unsaved drafts.</w:t>
      </w:r>
    </w:p>
    <w:p>
      <w:pPr>
        <w:spacing w:after="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D6EAF8" w:sz="2"/>
              <w:left w:val="thick" w:color="1565C0" w:sz="20"/>
              <w:bottom w:val="single" w:color="D6EAF8" w:sz="2"/>
              <w:right w:val="single" w:color="D6EAF8" w:sz="2"/>
            </w:tcBorders>
            <w:shd w:fill="D6EAF8" w:val="clear"/>
            <w:tcMar>
              <w:top w:type="dxa" w:w="80"/>
              <w:left w:type="dxa" w:w="180"/>
              <w:bottom w:type="dxa" w:w="80"/>
              <w:right w:type="dxa" w:w="120"/>
            </w:tcMar>
          </w:tcPr>
          <w:p>
            <w:pPr>
              <w:spacing w:after="0" w:before="0"/>
            </w:pPr>
            <w:r>
              <w:rPr>
                <w:rFonts w:ascii="Calibri" w:cs="Calibri" w:eastAsia="Calibri" w:hAnsi="Calibri"/>
                <w:b/>
                <w:bCs/>
                <w:color w:val="154360"/>
                <w:sz w:val="18"/>
                <w:szCs w:val="18"/>
              </w:rPr>
              <w:t xml:space="preserve">■ NOTE: </w:t>
            </w:r>
            <w:r>
              <w:rPr>
                <w:rFonts w:ascii="Calibri" w:cs="Calibri" w:eastAsia="Calibri" w:hAnsi="Calibri"/>
                <w:color w:val="154360"/>
                <w:sz w:val="18"/>
                <w:szCs w:val="18"/>
              </w:rPr>
              <w:t xml:space="preserve">The What's New banner lists the most recent feature additions. Click any feature chip to go directly to the relevant tool page.</w:t>
            </w:r>
          </w:p>
        </w:tc>
      </w:tr>
    </w:tbl>
    <w:p>
      <w:pPr>
        <w:spacing w:after="0" w:before="0"/>
      </w:pPr>
      <w:r>
        <w:t xml:space="preserve"/>
      </w:r>
    </w:p>
    <w:p>
      <w:pPr>
        <w:spacing w:after="0" w:before="0"/>
      </w:pPr>
      <w:r>
        <w:t xml:space="preserve"/>
      </w:r>
    </w:p>
    <w:p>
      <w:pPr>
        <w:pageBreakBefore/>
        <w:pBdr>
          <w:bottom w:val="single" w:color="1B4F8A" w:sz="6" w:space="4"/>
        </w:pBdr>
        <w:spacing w:after="240" w:before="0"/>
      </w:pPr>
      <w:r>
        <w:rPr>
          <w:rFonts w:ascii="Calibri" w:cs="Calibri" w:eastAsia="Calibri" w:hAnsi="Calibri"/>
          <w:b w:val="false"/>
          <w:bCs w:val="false"/>
          <w:color w:val="1B4F8A"/>
          <w:sz w:val="52"/>
          <w:szCs w:val="52"/>
        </w:rPr>
        <w:t xml:space="preserve">Chapter 3 — Prosecution Tools</w:t>
      </w:r>
    </w:p>
    <w:p>
      <w:pPr>
        <w:pStyle w:val="Heading2"/>
        <w:spacing w:after="100" w:before="280"/>
      </w:pPr>
      <w:r>
        <w:rPr>
          <w:rFonts w:ascii="Calibri" w:cs="Calibri" w:eastAsia="Calibri" w:hAnsi="Calibri"/>
          <w:b/>
          <w:bCs/>
          <w:color w:val="154360"/>
          <w:sz w:val="22"/>
          <w:szCs w:val="22"/>
        </w:rPr>
        <w:t xml:space="preserve">3.1  IFW Collector</w:t>
      </w:r>
    </w:p>
    <w:p>
      <w:pPr>
        <w:spacing w:after="120" w:before="0"/>
      </w:pPr>
      <w:r>
        <w:rPr>
          <w:rFonts w:ascii="Calibri" w:cs="Calibri" w:eastAsia="Calibri" w:hAnsi="Calibri"/>
          <w:b w:val="false"/>
          <w:bCs w:val="false"/>
          <w:color w:val="222222"/>
          <w:sz w:val="20"/>
          <w:szCs w:val="20"/>
        </w:rPr>
        <w:t xml:space="preserve">The IFW Collector retrieves the Image File Wrapper (full prosecution history) for any US application directly from USPTO Patent Center. Use it to download documents, review the record, and route the most recent Office Action to the OA Response Generator in one click.</w:t>
      </w:r>
    </w:p>
    <w:p>
      <w:pPr>
        <w:spacing w:after="0" w:before="0"/>
      </w:pPr>
      <w:r>
        <w:t xml:space="preserve"/>
      </w:r>
    </w:p>
    <w:p>
      <w:pPr>
        <w:spacing w:after="60" w:before="120"/>
        <w:jc w:val="center"/>
      </w:pPr>
      <w:r>
        <w:rPr>
          <w:rFonts w:ascii="Calibri" w:cs="Calibri" w:eastAsia="Calibri" w:hAnsi="Calibri"/>
          <w:color w:val="999999"/>
          <w:sz w:val="18"/>
          <w:szCs w:val="18"/>
        </w:rPr>
        <w:t xml:space="preserve">[Figure: ifw]</w:t>
      </w:r>
    </w:p>
    <w:p>
      <w:pPr>
        <w:spacing w:after="200" w:before="0"/>
        <w:jc w:val="center"/>
      </w:pPr>
      <w:r>
        <w:rPr>
          <w:rFonts w:ascii="Calibri" w:cs="Calibri" w:eastAsia="Calibri" w:hAnsi="Calibri"/>
          <w:color w:val="555555"/>
          <w:sz w:val="16"/>
          <w:szCs w:val="16"/>
        </w:rPr>
        <w:t xml:space="preserve">Figure 3-1  —  IFW Collector showing document table, category filters, and the "Send to OA Response →" action button.</w:t>
      </w:r>
    </w:p>
    <w:p>
      <w:pPr>
        <w:spacing w:after="120" w:before="0"/>
      </w:pPr>
      <w:r>
        <w:rPr>
          <w:rFonts w:ascii="Calibri" w:cs="Calibri" w:eastAsia="Calibri" w:hAnsi="Calibri"/>
          <w:b/>
          <w:bCs/>
          <w:color w:val="222222"/>
          <w:sz w:val="20"/>
          <w:szCs w:val="20"/>
        </w:rPr>
        <w:t xml:space="preserve">Fetching Documents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C0C0C0" w:sz="4"/>
              <w:left w:val="single" w:color="C0C0C0" w:sz="4"/>
              <w:bottom w:val="single" w:color="C0C0C0" w:sz="4"/>
              <w:right w:val="single" w:color="C0C0C0" w:sz="4"/>
            </w:tcBorders>
            <w:shd w:fill="F8F9FA" w:val="clear"/>
            <w:tcMar>
              <w:top w:type="dxa" w:w="60"/>
              <w:left w:type="dxa" w:w="160"/>
              <w:bottom w:type="dxa" w:w="60"/>
              <w:right w:type="dxa" w:w="160"/>
            </w:tcMar>
          </w:tcPr>
          <w:p>
            <w:pPr>
              <w:spacing w:after="0" w:before="0"/>
            </w:pPr>
            <w:r>
              <w:rPr>
                <w:rFonts w:ascii="Calibri" w:cs="Calibri" w:eastAsia="Calibri" w:hAnsi="Calibri"/>
                <w:sz w:val="18"/>
                <w:szCs w:val="18"/>
              </w:rPr>
              <w:t xml:space="preserve">Step 1 — Enter the application number (formats accepted: 17544645, 17/544,645, US17544645).</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C0C0C0" w:sz="4"/>
              <w:left w:val="single" w:color="C0C0C0" w:sz="4"/>
              <w:bottom w:val="single" w:color="C0C0C0" w:sz="4"/>
              <w:right w:val="single" w:color="C0C0C0" w:sz="4"/>
            </w:tcBorders>
            <w:shd w:fill="F8F9FA" w:val="clear"/>
            <w:tcMar>
              <w:top w:type="dxa" w:w="60"/>
              <w:left w:type="dxa" w:w="160"/>
              <w:bottom w:type="dxa" w:w="60"/>
              <w:right w:type="dxa" w:w="160"/>
            </w:tcMar>
          </w:tcPr>
          <w:p>
            <w:pPr>
              <w:spacing w:after="0" w:before="0"/>
            </w:pPr>
            <w:r>
              <w:rPr>
                <w:rFonts w:ascii="Calibri" w:cs="Calibri" w:eastAsia="Calibri" w:hAnsi="Calibri"/>
                <w:sz w:val="18"/>
                <w:szCs w:val="18"/>
              </w:rPr>
              <w:t xml:space="preserve">Step 2 — Optional: if you have already downloaded the IFW ZIP from patentcenter.uspto.gov, enter the unzipped folder path in "Local IFW Folder" to skip the USPTO API call.</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C0C0C0" w:sz="4"/>
              <w:left w:val="single" w:color="C0C0C0" w:sz="4"/>
              <w:bottom w:val="single" w:color="C0C0C0" w:sz="4"/>
              <w:right w:val="single" w:color="C0C0C0" w:sz="4"/>
            </w:tcBorders>
            <w:shd w:fill="F8F9FA" w:val="clear"/>
            <w:tcMar>
              <w:top w:type="dxa" w:w="60"/>
              <w:left w:type="dxa" w:w="160"/>
              <w:bottom w:type="dxa" w:w="60"/>
              <w:right w:type="dxa" w:w="160"/>
            </w:tcMar>
          </w:tcPr>
          <w:p>
            <w:pPr>
              <w:spacing w:after="0" w:before="0"/>
            </w:pPr>
            <w:r>
              <w:rPr>
                <w:rFonts w:ascii="Calibri" w:cs="Calibri" w:eastAsia="Calibri" w:hAnsi="Calibri"/>
                <w:sz w:val="18"/>
                <w:szCs w:val="18"/>
              </w:rPr>
              <w:t xml:space="preserve">Step 3 — Click ■ Fetch Document List. The table populates with all IFW entries.</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C0C0C0" w:sz="4"/>
              <w:left w:val="single" w:color="C0C0C0" w:sz="4"/>
              <w:bottom w:val="single" w:color="C0C0C0" w:sz="4"/>
              <w:right w:val="single" w:color="C0C0C0" w:sz="4"/>
            </w:tcBorders>
            <w:shd w:fill="F8F9FA" w:val="clear"/>
            <w:tcMar>
              <w:top w:type="dxa" w:w="60"/>
              <w:left w:type="dxa" w:w="160"/>
              <w:bottom w:type="dxa" w:w="60"/>
              <w:right w:type="dxa" w:w="160"/>
            </w:tcMar>
          </w:tcPr>
          <w:p>
            <w:pPr>
              <w:spacing w:after="0" w:before="0"/>
            </w:pPr>
            <w:r>
              <w:rPr>
                <w:rFonts w:ascii="Calibri" w:cs="Calibri" w:eastAsia="Calibri" w:hAnsi="Calibri"/>
                <w:sz w:val="18"/>
                <w:szCs w:val="18"/>
              </w:rPr>
              <w:t xml:space="preserve">Step 4 — Use the Category and Direction filters to narrow the list.</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C0C0C0" w:sz="4"/>
              <w:left w:val="single" w:color="C0C0C0" w:sz="4"/>
              <w:bottom w:val="single" w:color="C0C0C0" w:sz="4"/>
              <w:right w:val="single" w:color="C0C0C0" w:sz="4"/>
            </w:tcBorders>
            <w:shd w:fill="F8F9FA" w:val="clear"/>
            <w:tcMar>
              <w:top w:type="dxa" w:w="60"/>
              <w:left w:type="dxa" w:w="160"/>
              <w:bottom w:type="dxa" w:w="60"/>
              <w:right w:type="dxa" w:w="160"/>
            </w:tcMar>
          </w:tcPr>
          <w:p>
            <w:pPr>
              <w:spacing w:after="0" w:before="0"/>
            </w:pPr>
            <w:r>
              <w:rPr>
                <w:rFonts w:ascii="Calibri" w:cs="Calibri" w:eastAsia="Calibri" w:hAnsi="Calibri"/>
                <w:sz w:val="18"/>
                <w:szCs w:val="18"/>
              </w:rPr>
              <w:t xml:space="preserve">Step 5 — Click any Office Action row and click Send to OA Response → to pre-load it in the generator.</w:t>
            </w:r>
          </w:p>
        </w:tc>
      </w:tr>
    </w:tbl>
    <w:p>
      <w:pPr>
        <w:spacing w:after="0" w:before="0"/>
      </w:pPr>
      <w:r>
        <w:t xml:space="preserve"/>
      </w:r>
    </w:p>
    <w:p>
      <w:pPr>
        <w:spacing w:after="120" w:before="0"/>
      </w:pPr>
      <w:r>
        <w:rPr>
          <w:rFonts w:ascii="Calibri" w:cs="Calibri" w:eastAsia="Calibri" w:hAnsi="Calibri"/>
          <w:b/>
          <w:bCs/>
          <w:color w:val="222222"/>
          <w:sz w:val="20"/>
          <w:szCs w:val="20"/>
        </w:rPr>
        <w:t xml:space="preserve">API Key Paths</w:t>
      </w:r>
    </w:p>
    <w:p>
      <w:pPr>
        <w:pStyle w:val="ListParagraph"/>
        <w:numPr>
          <w:ilvl w:val="0"/>
          <w:numId w:val="2"/>
        </w:numPr>
        <w:spacing w:after="60" w:before="0"/>
      </w:pPr>
      <w:r>
        <w:rPr>
          <w:rFonts w:ascii="Calibri" w:cs="Calibri" w:eastAsia="Calibri" w:hAnsi="Calibri"/>
          <w:color w:val="222222"/>
          <w:sz w:val="20"/>
          <w:szCs w:val="20"/>
        </w:rPr>
        <w:t xml:space="preserve">Path A (preferred): USPTO ODP API key set in Settings. Fast, reliable, no browser interaction needed.</w:t>
      </w:r>
    </w:p>
    <w:p>
      <w:pPr>
        <w:pStyle w:val="ListParagraph"/>
        <w:numPr>
          <w:ilvl w:val="0"/>
          <w:numId w:val="2"/>
        </w:numPr>
        <w:spacing w:after="60" w:before="0"/>
      </w:pPr>
      <w:r>
        <w:rPr>
          <w:rFonts w:ascii="Calibri" w:cs="Calibri" w:eastAsia="Calibri" w:hAnsi="Calibri"/>
          <w:color w:val="222222"/>
          <w:sz w:val="20"/>
          <w:szCs w:val="20"/>
        </w:rPr>
        <w:t xml:space="preserve">Path C (manual fallback): Download IFW ZIP from patentcenter.uspto.gov → unzip → paste folder path into the app.</w:t>
      </w:r>
    </w:p>
    <w:p>
      <w:pPr>
        <w:spacing w:after="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FDECEA" w:sz="2"/>
              <w:left w:val="thick" w:color="A93226" w:sz="20"/>
              <w:bottom w:val="single" w:color="FDECEA" w:sz="2"/>
              <w:right w:val="single" w:color="FDECEA" w:sz="2"/>
            </w:tcBorders>
            <w:shd w:fill="FDECEA" w:val="clear"/>
            <w:tcMar>
              <w:top w:type="dxa" w:w="80"/>
              <w:left w:type="dxa" w:w="180"/>
              <w:bottom w:type="dxa" w:w="80"/>
              <w:right w:type="dxa" w:w="120"/>
            </w:tcMar>
          </w:tcPr>
          <w:p>
            <w:pPr>
              <w:spacing w:after="0" w:before="0"/>
            </w:pPr>
            <w:r>
              <w:rPr>
                <w:rFonts w:ascii="Calibri" w:cs="Calibri" w:eastAsia="Calibri" w:hAnsi="Calibri"/>
                <w:b/>
                <w:bCs/>
                <w:color w:val="7B241C"/>
                <w:sz w:val="18"/>
                <w:szCs w:val="18"/>
              </w:rPr>
              <w:t xml:space="preserve">■ WARNING: </w:t>
            </w:r>
            <w:r>
              <w:rPr>
                <w:rFonts w:ascii="Calibri" w:cs="Calibri" w:eastAsia="Calibri" w:hAnsi="Calibri"/>
                <w:color w:val="7B241C"/>
                <w:sz w:val="18"/>
                <w:szCs w:val="18"/>
              </w:rPr>
              <w:t xml:space="preserve">USPTO ODP API keys must be renewed periodically. A countdown banner appears in IFW Collector when the deadline approaches. Register or renew at data.uspto.gov. Keys from the legacy developer.uspto.gov system require re-registration.</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D6EAF8" w:sz="2"/>
              <w:left w:val="thick" w:color="1565C0" w:sz="20"/>
              <w:bottom w:val="single" w:color="D6EAF8" w:sz="2"/>
              <w:right w:val="single" w:color="D6EAF8" w:sz="2"/>
            </w:tcBorders>
            <w:shd w:fill="D6EAF8" w:val="clear"/>
            <w:tcMar>
              <w:top w:type="dxa" w:w="80"/>
              <w:left w:type="dxa" w:w="180"/>
              <w:bottom w:type="dxa" w:w="80"/>
              <w:right w:type="dxa" w:w="120"/>
            </w:tcMar>
          </w:tcPr>
          <w:p>
            <w:pPr>
              <w:spacing w:after="0" w:before="0"/>
            </w:pPr>
            <w:r>
              <w:rPr>
                <w:rFonts w:ascii="Calibri" w:cs="Calibri" w:eastAsia="Calibri" w:hAnsi="Calibri"/>
                <w:b/>
                <w:bCs/>
                <w:color w:val="154360"/>
                <w:sz w:val="18"/>
                <w:szCs w:val="18"/>
              </w:rPr>
              <w:t xml:space="preserve">■ NOTE: </w:t>
            </w:r>
            <w:r>
              <w:rPr>
                <w:rFonts w:ascii="Calibri" w:cs="Calibri" w:eastAsia="Calibri" w:hAnsi="Calibri"/>
                <w:color w:val="154360"/>
                <w:sz w:val="18"/>
                <w:szCs w:val="18"/>
              </w:rPr>
              <w:t xml:space="preserve">If no API key is configured, the app falls back to browser automation via Playwright. This is slower and may fail if USPTO updates their site structure. Path A is strongly recommended.</w:t>
            </w:r>
          </w:p>
        </w:tc>
      </w:tr>
    </w:tbl>
    <w:p>
      <w:pPr>
        <w:spacing w:after="0" w:before="0"/>
      </w:pPr>
      <w:r>
        <w:t xml:space="preserve"/>
      </w:r>
    </w:p>
    <w:p>
      <w:pPr>
        <w:pStyle w:val="Heading2"/>
        <w:spacing w:after="100" w:before="280"/>
      </w:pPr>
      <w:r>
        <w:rPr>
          <w:rFonts w:ascii="Calibri" w:cs="Calibri" w:eastAsia="Calibri" w:hAnsi="Calibri"/>
          <w:b/>
          <w:bCs/>
          <w:color w:val="154360"/>
          <w:sz w:val="22"/>
          <w:szCs w:val="22"/>
        </w:rPr>
        <w:t xml:space="preserve">3.2  Office Action Response Generator</w:t>
      </w:r>
    </w:p>
    <w:p>
      <w:pPr>
        <w:spacing w:after="120" w:before="0"/>
      </w:pPr>
      <w:r>
        <w:rPr>
          <w:rFonts w:ascii="Calibri" w:cs="Calibri" w:eastAsia="Calibri" w:hAnsi="Calibri"/>
          <w:b w:val="false"/>
          <w:bCs w:val="false"/>
          <w:color w:val="222222"/>
          <w:sz w:val="20"/>
          <w:szCs w:val="20"/>
        </w:rPr>
        <w:t xml:space="preserve">The most powerful tool in Priori. Provide an Office Action and the pending claims; the system parses rejections, fetches cited references, analyzes examiner history, and generates a complete prosecution response including claim amendments, remarks, and Certificate of Mailing.</w:t>
      </w:r>
    </w:p>
    <w:p>
      <w:pPr>
        <w:spacing w:after="0" w:before="0"/>
      </w:pPr>
      <w:r>
        <w:t xml:space="preserve"/>
      </w:r>
    </w:p>
    <w:p>
      <w:pPr>
        <w:spacing w:after="60" w:before="120"/>
        <w:jc w:val="center"/>
      </w:pPr>
      <w:r>
        <w:rPr>
          <w:rFonts w:ascii="Calibri" w:cs="Calibri" w:eastAsia="Calibri" w:hAnsi="Calibri"/>
          <w:color w:val="999999"/>
          <w:sz w:val="18"/>
          <w:szCs w:val="18"/>
        </w:rPr>
        <w:t xml:space="preserve">[Figure: oa]</w:t>
      </w:r>
    </w:p>
    <w:p>
      <w:pPr>
        <w:spacing w:after="200" w:before="0"/>
        <w:jc w:val="center"/>
      </w:pPr>
      <w:r>
        <w:rPr>
          <w:rFonts w:ascii="Calibri" w:cs="Calibri" w:eastAsia="Calibri" w:hAnsi="Calibri"/>
          <w:color w:val="555555"/>
          <w:sz w:val="16"/>
          <w:szCs w:val="16"/>
        </w:rPr>
        <w:t xml:space="preserve">Figure 3-2  —  OA Response Generator step panel showing Quick Load, Strategy Flags, and the Generate button.</w:t>
      </w:r>
    </w:p>
    <w:p>
      <w:pPr>
        <w:spacing w:after="120" w:before="0"/>
      </w:pPr>
      <w:r>
        <w:rPr>
          <w:rFonts w:ascii="Calibri" w:cs="Calibri" w:eastAsia="Calibri" w:hAnsi="Calibri"/>
          <w:b/>
          <w:bCs/>
          <w:color w:val="222222"/>
          <w:sz w:val="20"/>
          <w:szCs w:val="20"/>
        </w:rPr>
        <w:t xml:space="preserve">Quick Load (Recommended)</w:t>
      </w:r>
    </w:p>
    <w:p>
      <w:pPr>
        <w:spacing w:after="120" w:before="0"/>
      </w:pPr>
      <w:r>
        <w:rPr>
          <w:rFonts w:ascii="Calibri" w:cs="Calibri" w:eastAsia="Calibri" w:hAnsi="Calibri"/>
          <w:b w:val="false"/>
          <w:bCs w:val="false"/>
          <w:color w:val="222222"/>
          <w:sz w:val="20"/>
          <w:szCs w:val="20"/>
        </w:rPr>
        <w:t xml:space="preserve">Expand the ■ Fetch from USPTO panel. Enter the serial number and click Load. The app fetches the most recent OA and selects pending claims using a three-tier priority system. A source banner confirms what loaded and at which tier.</w:t>
      </w:r>
    </w:p>
    <w:p>
      <w:pPr>
        <w:spacing w:after="0" w:before="0"/>
      </w:pPr>
      <w:r>
        <w:t xml:space="preserve"/>
      </w:r>
    </w:p>
    <w:p>
      <w:pPr>
        <w:spacing w:after="120" w:before="0"/>
      </w:pPr>
      <w:r>
        <w:rPr>
          <w:rFonts w:ascii="Calibri" w:cs="Calibri" w:eastAsia="Calibri" w:hAnsi="Calibri"/>
          <w:b/>
          <w:bCs/>
          <w:color w:val="222222"/>
          <w:sz w:val="20"/>
          <w:szCs w:val="20"/>
        </w:rPr>
        <w:t xml:space="preserve">Claims Tier Priority</w:t>
      </w:r>
    </w:p>
    <w:p>
      <w:pPr>
        <w:pStyle w:val="ListParagraph"/>
        <w:numPr>
          <w:ilvl w:val="0"/>
          <w:numId w:val="2"/>
        </w:numPr>
        <w:spacing w:after="60" w:before="0"/>
      </w:pPr>
      <w:r>
        <w:rPr>
          <w:rFonts w:ascii="Calibri" w:cs="Calibri" w:eastAsia="Calibri" w:hAnsi="Calibri"/>
          <w:color w:val="222222"/>
          <w:sz w:val="20"/>
          <w:szCs w:val="20"/>
        </w:rPr>
        <w:t xml:space="preserve">T1 — USPTO-generated claims tab (most current, most reliable)</w:t>
      </w:r>
    </w:p>
    <w:p>
      <w:pPr>
        <w:pStyle w:val="ListParagraph"/>
        <w:numPr>
          <w:ilvl w:val="0"/>
          <w:numId w:val="2"/>
        </w:numPr>
        <w:spacing w:after="60" w:before="0"/>
      </w:pPr>
      <w:r>
        <w:rPr>
          <w:rFonts w:ascii="Calibri" w:cs="Calibri" w:eastAsia="Calibri" w:hAnsi="Calibri"/>
          <w:color w:val="222222"/>
          <w:sz w:val="20"/>
          <w:szCs w:val="20"/>
        </w:rPr>
        <w:t xml:space="preserve">T2 — Most recent applicant response or amendment</w:t>
      </w:r>
    </w:p>
    <w:p>
      <w:pPr>
        <w:pStyle w:val="ListParagraph"/>
        <w:numPr>
          <w:ilvl w:val="0"/>
          <w:numId w:val="2"/>
        </w:numPr>
        <w:spacing w:after="60" w:before="0"/>
      </w:pPr>
      <w:r>
        <w:rPr>
          <w:rFonts w:ascii="Calibri" w:cs="Calibri" w:eastAsia="Calibri" w:hAnsi="Calibri"/>
          <w:color w:val="222222"/>
          <w:sz w:val="20"/>
          <w:szCs w:val="20"/>
        </w:rPr>
        <w:t xml:space="preserve">T3 — Original application filing (fallback)</w:t>
      </w:r>
    </w:p>
    <w:p>
      <w:pPr>
        <w:spacing w:after="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FDECEA" w:sz="2"/>
              <w:left w:val="thick" w:color="A93226" w:sz="20"/>
              <w:bottom w:val="single" w:color="FDECEA" w:sz="2"/>
              <w:right w:val="single" w:color="FDECEA" w:sz="2"/>
            </w:tcBorders>
            <w:shd w:fill="FDECEA" w:val="clear"/>
            <w:tcMar>
              <w:top w:type="dxa" w:w="80"/>
              <w:left w:type="dxa" w:w="180"/>
              <w:bottom w:type="dxa" w:w="80"/>
              <w:right w:type="dxa" w:w="120"/>
            </w:tcMar>
          </w:tcPr>
          <w:p>
            <w:pPr>
              <w:spacing w:after="0" w:before="0"/>
            </w:pPr>
            <w:r>
              <w:rPr>
                <w:rFonts w:ascii="Calibri" w:cs="Calibri" w:eastAsia="Calibri" w:hAnsi="Calibri"/>
                <w:b/>
                <w:bCs/>
                <w:color w:val="7B241C"/>
                <w:sz w:val="18"/>
                <w:szCs w:val="18"/>
              </w:rPr>
              <w:t xml:space="preserve">■ WARNING: </w:t>
            </w:r>
            <w:r>
              <w:rPr>
                <w:rFonts w:ascii="Calibri" w:cs="Calibri" w:eastAsia="Calibri" w:hAnsi="Calibri"/>
                <w:color w:val="7B241C"/>
                <w:sz w:val="18"/>
                <w:szCs w:val="18"/>
              </w:rPr>
              <w:t xml:space="preserve">Always verify the loaded claims before generating. The tier shown in the source banner indicates how they were selected. T2 and T3 require attorney verification that they represent the actual pending set.</w:t>
            </w:r>
          </w:p>
        </w:tc>
      </w:tr>
    </w:tbl>
    <w:p>
      <w:pPr>
        <w:spacing w:after="0" w:before="0"/>
      </w:pPr>
      <w:r>
        <w:t xml:space="preserve"/>
      </w:r>
    </w:p>
    <w:p>
      <w:pPr>
        <w:spacing w:after="120" w:before="0"/>
      </w:pPr>
      <w:r>
        <w:rPr>
          <w:rFonts w:ascii="Calibri" w:cs="Calibri" w:eastAsia="Calibri" w:hAnsi="Calibri"/>
          <w:b/>
          <w:bCs/>
          <w:color w:val="222222"/>
          <w:sz w:val="20"/>
          <w:szCs w:val="20"/>
        </w:rPr>
        <w:t xml:space="preserve">Strategy Flags</w:t>
      </w:r>
    </w:p>
    <w:p>
      <w:pPr>
        <w:spacing w:after="120" w:before="0"/>
      </w:pPr>
      <w:r>
        <w:rPr>
          <w:rFonts w:ascii="Calibri" w:cs="Calibri" w:eastAsia="Calibri" w:hAnsi="Calibri"/>
          <w:b w:val="false"/>
          <w:bCs w:val="false"/>
          <w:color w:val="222222"/>
          <w:sz w:val="20"/>
          <w:szCs w:val="20"/>
        </w:rPr>
        <w:t xml:space="preserve">After loading an OA, the Strategy Flags panel shows prosecution posture and tactical guidance:</w:t>
      </w:r>
    </w:p>
    <w:p>
      <w:pPr>
        <w:pStyle w:val="ListParagraph"/>
        <w:numPr>
          <w:ilvl w:val="0"/>
          <w:numId w:val="2"/>
        </w:numPr>
        <w:spacing w:after="60" w:before="0"/>
      </w:pPr>
      <w:r>
        <w:rPr>
          <w:rFonts w:ascii="Calibri" w:cs="Calibri" w:eastAsia="Calibri" w:hAnsi="Calibri"/>
          <w:color w:val="222222"/>
          <w:sz w:val="20"/>
          <w:szCs w:val="20"/>
        </w:rPr>
        <w:t xml:space="preserve">Non-Final — full argument/amendment range; interview recommended; 3-month statutory period</w:t>
      </w:r>
    </w:p>
    <w:p>
      <w:pPr>
        <w:pStyle w:val="ListParagraph"/>
        <w:numPr>
          <w:ilvl w:val="0"/>
          <w:numId w:val="2"/>
        </w:numPr>
        <w:spacing w:after="60" w:before="0"/>
      </w:pPr>
      <w:r>
        <w:rPr>
          <w:rFonts w:ascii="Calibri" w:cs="Calibri" w:eastAsia="Calibri" w:hAnsi="Calibri"/>
          <w:color w:val="222222"/>
          <w:sz w:val="20"/>
          <w:szCs w:val="20"/>
        </w:rPr>
        <w:t xml:space="preserve">Final — limited; consider After Final Practice, RCE, or appeal; 2-month period</w:t>
      </w:r>
    </w:p>
    <w:p>
      <w:pPr>
        <w:pStyle w:val="ListParagraph"/>
        <w:numPr>
          <w:ilvl w:val="0"/>
          <w:numId w:val="2"/>
        </w:numPr>
        <w:spacing w:after="60" w:before="0"/>
      </w:pPr>
      <w:r>
        <w:rPr>
          <w:rFonts w:ascii="Calibri" w:cs="Calibri" w:eastAsia="Calibri" w:hAnsi="Calibri"/>
          <w:color w:val="222222"/>
          <w:sz w:val="20"/>
          <w:szCs w:val="20"/>
        </w:rPr>
        <w:t xml:space="preserve">Non-Final after RCE — prosecution reopened; clearly distinguish over art</w:t>
      </w:r>
    </w:p>
    <w:p>
      <w:pPr>
        <w:pStyle w:val="ListParagraph"/>
        <w:numPr>
          <w:ilvl w:val="0"/>
          <w:numId w:val="2"/>
        </w:numPr>
        <w:spacing w:after="60" w:before="0"/>
      </w:pPr>
      <w:r>
        <w:rPr>
          <w:rFonts w:ascii="Calibri" w:cs="Calibri" w:eastAsia="Calibri" w:hAnsi="Calibri"/>
          <w:color w:val="222222"/>
          <w:sz w:val="20"/>
          <w:szCs w:val="20"/>
        </w:rPr>
        <w:t xml:space="preserve">Final after RCE — very limited; evaluate appeal or second RCE</w:t>
      </w:r>
    </w:p>
    <w:p>
      <w:pPr>
        <w:spacing w:after="0" w:before="0"/>
      </w:pPr>
      <w:r>
        <w:t xml:space="preserve"/>
      </w:r>
    </w:p>
    <w:p>
      <w:pPr>
        <w:spacing w:after="120" w:before="0"/>
      </w:pPr>
      <w:r>
        <w:rPr>
          <w:rFonts w:ascii="Calibri" w:cs="Calibri" w:eastAsia="Calibri" w:hAnsi="Calibri"/>
          <w:b/>
          <w:bCs/>
          <w:color w:val="222222"/>
          <w:sz w:val="20"/>
          <w:szCs w:val="20"/>
        </w:rPr>
        <w:t xml:space="preserve">Clear / Parse Workflow</w:t>
      </w:r>
    </w:p>
    <w:p>
      <w:pPr>
        <w:spacing w:after="120" w:before="0"/>
      </w:pPr>
      <w:r>
        <w:rPr>
          <w:rFonts w:ascii="Calibri" w:cs="Calibri" w:eastAsia="Calibri" w:hAnsi="Calibri"/>
          <w:b w:val="false"/>
          <w:bCs w:val="false"/>
          <w:color w:val="222222"/>
          <w:sz w:val="20"/>
          <w:szCs w:val="20"/>
        </w:rPr>
        <w:t xml:space="preserve">The Clear button at the top of the OA panel wipes all loaded data — application number, parsed OA, generated response, strategy cache, and examiner context — starting fresh. The Parse button processes the OA text, fires a toast notification on completion, triggers a page refresh, and purges the strategy cache so new strategy data regenerates for the current OA.</w:t>
      </w:r>
    </w:p>
    <w:p>
      <w:pPr>
        <w:spacing w:after="0" w:before="0"/>
      </w:pPr>
      <w:r>
        <w:t xml:space="preserve"/>
      </w:r>
    </w:p>
    <w:p>
      <w:pPr>
        <w:spacing w:after="120" w:before="0"/>
      </w:pPr>
      <w:r>
        <w:rPr>
          <w:rFonts w:ascii="Calibri" w:cs="Calibri" w:eastAsia="Calibri" w:hAnsi="Calibri"/>
          <w:b/>
          <w:bCs/>
          <w:color w:val="222222"/>
          <w:sz w:val="20"/>
          <w:szCs w:val="20"/>
        </w:rPr>
        <w:t xml:space="preserve">Step-by-Step: Generating a Response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C0C0C0" w:sz="4"/>
              <w:left w:val="single" w:color="C0C0C0" w:sz="4"/>
              <w:bottom w:val="single" w:color="C0C0C0" w:sz="4"/>
              <w:right w:val="single" w:color="C0C0C0" w:sz="4"/>
            </w:tcBorders>
            <w:shd w:fill="F8F9FA" w:val="clear"/>
            <w:tcMar>
              <w:top w:type="dxa" w:w="60"/>
              <w:left w:type="dxa" w:w="160"/>
              <w:bottom w:type="dxa" w:w="60"/>
              <w:right w:type="dxa" w:w="160"/>
            </w:tcMar>
          </w:tcPr>
          <w:p>
            <w:pPr>
              <w:spacing w:after="0" w:before="0"/>
            </w:pPr>
            <w:r>
              <w:rPr>
                <w:rFonts w:ascii="Calibri" w:cs="Calibri" w:eastAsia="Calibri" w:hAnsi="Calibri"/>
                <w:sz w:val="18"/>
                <w:szCs w:val="18"/>
              </w:rPr>
              <w:t xml:space="preserve">Step 1 — LOAD OA: Use Quick Load or drag the OA PDF onto the Step 1 drop zone.</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C0C0C0" w:sz="4"/>
              <w:left w:val="single" w:color="C0C0C0" w:sz="4"/>
              <w:bottom w:val="single" w:color="C0C0C0" w:sz="4"/>
              <w:right w:val="single" w:color="C0C0C0" w:sz="4"/>
            </w:tcBorders>
            <w:shd w:fill="F8F9FA" w:val="clear"/>
            <w:tcMar>
              <w:top w:type="dxa" w:w="60"/>
              <w:left w:type="dxa" w:w="160"/>
              <w:bottom w:type="dxa" w:w="60"/>
              <w:right w:type="dxa" w:w="160"/>
            </w:tcMar>
          </w:tcPr>
          <w:p>
            <w:pPr>
              <w:spacing w:after="0" w:before="0"/>
            </w:pPr>
            <w:r>
              <w:rPr>
                <w:rFonts w:ascii="Calibri" w:cs="Calibri" w:eastAsia="Calibri" w:hAnsi="Calibri"/>
                <w:sz w:val="18"/>
                <w:szCs w:val="18"/>
              </w:rPr>
              <w:t xml:space="preserve">Step 2 — LOAD CLAIMS: Drag the pending claims PDF onto Step 2, or let Quick Load fill it.</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C0C0C0" w:sz="4"/>
              <w:left w:val="single" w:color="C0C0C0" w:sz="4"/>
              <w:bottom w:val="single" w:color="C0C0C0" w:sz="4"/>
              <w:right w:val="single" w:color="C0C0C0" w:sz="4"/>
            </w:tcBorders>
            <w:shd w:fill="F8F9FA" w:val="clear"/>
            <w:tcMar>
              <w:top w:type="dxa" w:w="60"/>
              <w:left w:type="dxa" w:w="160"/>
              <w:bottom w:type="dxa" w:w="60"/>
              <w:right w:type="dxa" w:w="160"/>
            </w:tcMar>
          </w:tcPr>
          <w:p>
            <w:pPr>
              <w:spacing w:after="0" w:before="0"/>
            </w:pPr>
            <w:r>
              <w:rPr>
                <w:rFonts w:ascii="Calibri" w:cs="Calibri" w:eastAsia="Calibri" w:hAnsi="Calibri"/>
                <w:sz w:val="18"/>
                <w:szCs w:val="18"/>
              </w:rPr>
              <w:t xml:space="preserve">Step 3 — PARSE: Click the red Parse button. Review detected rejections and edit if any were misread.</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C0C0C0" w:sz="4"/>
              <w:left w:val="single" w:color="C0C0C0" w:sz="4"/>
              <w:bottom w:val="single" w:color="C0C0C0" w:sz="4"/>
              <w:right w:val="single" w:color="C0C0C0" w:sz="4"/>
            </w:tcBorders>
            <w:shd w:fill="F8F9FA" w:val="clear"/>
            <w:tcMar>
              <w:top w:type="dxa" w:w="60"/>
              <w:left w:type="dxa" w:w="160"/>
              <w:bottom w:type="dxa" w:w="60"/>
              <w:right w:type="dxa" w:w="160"/>
            </w:tcMar>
          </w:tcPr>
          <w:p>
            <w:pPr>
              <w:spacing w:after="0" w:before="0"/>
            </w:pPr>
            <w:r>
              <w:rPr>
                <w:rFonts w:ascii="Calibri" w:cs="Calibri" w:eastAsia="Calibri" w:hAnsi="Calibri"/>
                <w:sz w:val="18"/>
                <w:szCs w:val="18"/>
              </w:rPr>
              <w:t xml:space="preserve">Step 4 — REFERENCES: The app auto-fetches cited patents. Review abstracts and claims for each.</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C0C0C0" w:sz="4"/>
              <w:left w:val="single" w:color="C0C0C0" w:sz="4"/>
              <w:bottom w:val="single" w:color="C0C0C0" w:sz="4"/>
              <w:right w:val="single" w:color="C0C0C0" w:sz="4"/>
            </w:tcBorders>
            <w:shd w:fill="F8F9FA" w:val="clear"/>
            <w:tcMar>
              <w:top w:type="dxa" w:w="60"/>
              <w:left w:type="dxa" w:w="160"/>
              <w:bottom w:type="dxa" w:w="60"/>
              <w:right w:type="dxa" w:w="160"/>
            </w:tcMar>
          </w:tcPr>
          <w:p>
            <w:pPr>
              <w:spacing w:after="0" w:before="0"/>
            </w:pPr>
            <w:r>
              <w:rPr>
                <w:rFonts w:ascii="Calibri" w:cs="Calibri" w:eastAsia="Calibri" w:hAnsi="Calibri"/>
                <w:sz w:val="18"/>
                <w:szCs w:val="18"/>
              </w:rPr>
              <w:t xml:space="preserve">Step 5 — ENGINE: Select Claude (recommended) or Ollama.</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C0C0C0" w:sz="4"/>
              <w:left w:val="single" w:color="C0C0C0" w:sz="4"/>
              <w:bottom w:val="single" w:color="C0C0C0" w:sz="4"/>
              <w:right w:val="single" w:color="C0C0C0" w:sz="4"/>
            </w:tcBorders>
            <w:shd w:fill="F8F9FA" w:val="clear"/>
            <w:tcMar>
              <w:top w:type="dxa" w:w="60"/>
              <w:left w:type="dxa" w:w="160"/>
              <w:bottom w:type="dxa" w:w="60"/>
              <w:right w:type="dxa" w:w="160"/>
            </w:tcMar>
          </w:tcPr>
          <w:p>
            <w:pPr>
              <w:spacing w:after="0" w:before="0"/>
            </w:pPr>
            <w:r>
              <w:rPr>
                <w:rFonts w:ascii="Calibri" w:cs="Calibri" w:eastAsia="Calibri" w:hAnsi="Calibri"/>
                <w:sz w:val="18"/>
                <w:szCs w:val="18"/>
              </w:rPr>
              <w:t xml:space="preserve">Step 6 — STRATEGY BRIEF: (Optional) Check "📋 Apply Strategy Brief to generation" to inject examiner-specific arguments.</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C0C0C0" w:sz="4"/>
              <w:left w:val="single" w:color="C0C0C0" w:sz="4"/>
              <w:bottom w:val="single" w:color="C0C0C0" w:sz="4"/>
              <w:right w:val="single" w:color="C0C0C0" w:sz="4"/>
            </w:tcBorders>
            <w:shd w:fill="F8F9FA" w:val="clear"/>
            <w:tcMar>
              <w:top w:type="dxa" w:w="60"/>
              <w:left w:type="dxa" w:w="160"/>
              <w:bottom w:type="dxa" w:w="60"/>
              <w:right w:type="dxa" w:w="160"/>
            </w:tcMar>
          </w:tcPr>
          <w:p>
            <w:pPr>
              <w:spacing w:after="0" w:before="0"/>
            </w:pPr>
            <w:r>
              <w:rPr>
                <w:rFonts w:ascii="Calibri" w:cs="Calibri" w:eastAsia="Calibri" w:hAnsi="Calibri"/>
                <w:sz w:val="18"/>
                <w:szCs w:val="18"/>
              </w:rPr>
              <w:t xml:space="preserve">Step 7 — GENERATE: Click ■ Generate Response. Allow 30–90 seconds for Claude.</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C0C0C0" w:sz="4"/>
              <w:left w:val="single" w:color="C0C0C0" w:sz="4"/>
              <w:bottom w:val="single" w:color="C0C0C0" w:sz="4"/>
              <w:right w:val="single" w:color="C0C0C0" w:sz="4"/>
            </w:tcBorders>
            <w:shd w:fill="F8F9FA" w:val="clear"/>
            <w:tcMar>
              <w:top w:type="dxa" w:w="60"/>
              <w:left w:type="dxa" w:w="160"/>
              <w:bottom w:type="dxa" w:w="60"/>
              <w:right w:type="dxa" w:w="160"/>
            </w:tcMar>
          </w:tcPr>
          <w:p>
            <w:pPr>
              <w:spacing w:after="0" w:before="0"/>
            </w:pPr>
            <w:r>
              <w:rPr>
                <w:rFonts w:ascii="Calibri" w:cs="Calibri" w:eastAsia="Calibri" w:hAnsi="Calibri"/>
                <w:sz w:val="18"/>
                <w:szCs w:val="18"/>
              </w:rPr>
              <w:t xml:space="preserve">Step 8 — REVIEW: Read the full output. Verify CATWRA completeness. Edit in the text area.</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C0C0C0" w:sz="4"/>
              <w:left w:val="single" w:color="C0C0C0" w:sz="4"/>
              <w:bottom w:val="single" w:color="C0C0C0" w:sz="4"/>
              <w:right w:val="single" w:color="C0C0C0" w:sz="4"/>
            </w:tcBorders>
            <w:shd w:fill="F8F9FA" w:val="clear"/>
            <w:tcMar>
              <w:top w:type="dxa" w:w="60"/>
              <w:left w:type="dxa" w:w="160"/>
              <w:bottom w:type="dxa" w:w="60"/>
              <w:right w:type="dxa" w:w="160"/>
            </w:tcMar>
          </w:tcPr>
          <w:p>
            <w:pPr>
              <w:spacing w:after="0" w:before="0"/>
            </w:pPr>
            <w:r>
              <w:rPr>
                <w:rFonts w:ascii="Calibri" w:cs="Calibri" w:eastAsia="Calibri" w:hAnsi="Calibri"/>
                <w:sz w:val="18"/>
                <w:szCs w:val="18"/>
              </w:rPr>
              <w:t xml:space="preserve">Step 9 — SAVE: Download as DOCX or save to the output folder.</w:t>
            </w:r>
          </w:p>
        </w:tc>
      </w:tr>
    </w:tbl>
    <w:p>
      <w:pPr>
        <w:spacing w:after="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FDECEA" w:sz="2"/>
              <w:left w:val="thick" w:color="A93226" w:sz="20"/>
              <w:bottom w:val="single" w:color="FDECEA" w:sz="2"/>
              <w:right w:val="single" w:color="FDECEA" w:sz="2"/>
            </w:tcBorders>
            <w:shd w:fill="FDECEA" w:val="clear"/>
            <w:tcMar>
              <w:top w:type="dxa" w:w="80"/>
              <w:left w:type="dxa" w:w="180"/>
              <w:bottom w:type="dxa" w:w="80"/>
              <w:right w:type="dxa" w:w="120"/>
            </w:tcMar>
          </w:tcPr>
          <w:p>
            <w:pPr>
              <w:spacing w:after="0" w:before="0"/>
            </w:pPr>
            <w:r>
              <w:rPr>
                <w:rFonts w:ascii="Calibri" w:cs="Calibri" w:eastAsia="Calibri" w:hAnsi="Calibri"/>
                <w:b/>
                <w:bCs/>
                <w:color w:val="7B241C"/>
                <w:sz w:val="18"/>
                <w:szCs w:val="18"/>
              </w:rPr>
              <w:t xml:space="preserve">■ WARNING: </w:t>
            </w:r>
            <w:r>
              <w:rPr>
                <w:rFonts w:ascii="Calibri" w:cs="Calibri" w:eastAsia="Calibri" w:hAnsi="Calibri"/>
                <w:color w:val="7B241C"/>
                <w:sz w:val="18"/>
                <w:szCs w:val="18"/>
              </w:rPr>
              <w:t xml:space="preserve">Generated responses are drafts. Verify: (1) all rejected claims are addressed; (2) no new matter introduced in amendments; (3) claim status identifiers correct per 37 CFR 1.121; (4) CATWRA lists all pending claims.</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D5F5E3" w:sz="2"/>
              <w:left w:val="thick" w:color="1E8449" w:sz="20"/>
              <w:bottom w:val="single" w:color="D5F5E3" w:sz="2"/>
              <w:right w:val="single" w:color="D5F5E3" w:sz="2"/>
            </w:tcBorders>
            <w:shd w:fill="D5F5E3" w:val="clear"/>
            <w:tcMar>
              <w:top w:type="dxa" w:w="80"/>
              <w:left w:type="dxa" w:w="180"/>
              <w:bottom w:type="dxa" w:w="80"/>
              <w:right w:type="dxa" w:w="120"/>
            </w:tcMar>
          </w:tcPr>
          <w:p>
            <w:pPr>
              <w:spacing w:after="0" w:before="0"/>
            </w:pPr>
            <w:r>
              <w:rPr>
                <w:rFonts w:ascii="Calibri" w:cs="Calibri" w:eastAsia="Calibri" w:hAnsi="Calibri"/>
                <w:b/>
                <w:bCs/>
                <w:color w:val="145A32"/>
                <w:sz w:val="18"/>
                <w:szCs w:val="18"/>
              </w:rPr>
              <w:t xml:space="preserve">■ TIP: </w:t>
            </w:r>
            <w:r>
              <w:rPr>
                <w:rFonts w:ascii="Calibri" w:cs="Calibri" w:eastAsia="Calibri" w:hAnsi="Calibri"/>
                <w:color w:val="145A32"/>
                <w:sz w:val="18"/>
                <w:szCs w:val="18"/>
              </w:rPr>
              <w:t xml:space="preserve">The AI Assistant → OA Strategy tab provides interactive strategic discussion. Load your OA text there to explore arguments before generating the formal response.</w:t>
            </w:r>
          </w:p>
        </w:tc>
      </w:tr>
    </w:tbl>
    <w:p>
      <w:pPr>
        <w:spacing w:after="0" w:before="0"/>
      </w:pPr>
      <w:r>
        <w:t xml:space="preserve"/>
      </w:r>
    </w:p>
    <w:p>
      <w:pPr>
        <w:pStyle w:val="Heading3"/>
        <w:spacing w:after="80" w:before="200"/>
      </w:pPr>
      <w:r>
        <w:rPr>
          <w:rFonts w:ascii="Calibri" w:cs="Calibri" w:eastAsia="Calibri" w:hAnsi="Calibri"/>
          <w:b/>
          <w:bCs/>
          <w:color w:val="1A6090"/>
          <w:sz w:val="20"/>
          <w:szCs w:val="20"/>
        </w:rPr>
        <w:t xml:space="preserve">3.2a  Examiner Intelligence Panel</w:t>
      </w:r>
    </w:p>
    <w:p>
      <w:pPr>
        <w:spacing w:after="120" w:before="0"/>
      </w:pPr>
      <w:r>
        <w:rPr>
          <w:rFonts w:ascii="Calibri" w:cs="Calibri" w:eastAsia="Calibri" w:hAnsi="Calibri"/>
          <w:b w:val="false"/>
          <w:bCs w:val="false"/>
          <w:color w:val="222222"/>
          <w:sz w:val="20"/>
          <w:szCs w:val="20"/>
        </w:rPr>
        <w:t xml:space="preserve">After parsing an OA, the Examiner Intelligence panel appears below the rejection summary. It displays analytics for the assigned examiner from the Prosecution Intelligence database and from USPTO-wide data.</w:t>
      </w:r>
    </w:p>
    <w:p>
      <w:pPr>
        <w:spacing w:after="0" w:before="0"/>
      </w:pPr>
      <w:r>
        <w:t xml:space="preserve"/>
      </w:r>
    </w:p>
    <w:p>
      <w:pPr>
        <w:spacing w:after="60" w:before="120"/>
        <w:jc w:val="center"/>
      </w:pPr>
      <w:r>
        <w:rPr>
          <w:rFonts w:ascii="Calibri" w:cs="Calibri" w:eastAsia="Calibri" w:hAnsi="Calibri"/>
          <w:color w:val="999999"/>
          <w:sz w:val="18"/>
          <w:szCs w:val="18"/>
        </w:rPr>
        <w:t xml:space="preserve">[Figure: oa_examiner]</w:t>
      </w:r>
    </w:p>
    <w:p>
      <w:pPr>
        <w:spacing w:after="200" w:before="0"/>
        <w:jc w:val="center"/>
      </w:pPr>
      <w:r>
        <w:rPr>
          <w:rFonts w:ascii="Calibri" w:cs="Calibri" w:eastAsia="Calibri" w:hAnsi="Calibri"/>
          <w:color w:val="555555"/>
          <w:sz w:val="16"/>
          <w:szCs w:val="16"/>
        </w:rPr>
        <w:t xml:space="preserve">Figure 3-3  —  Examiner Intelligence panel showing firm analytics, recent matters, and USPTO-wide benchmarks with percentile indicator.</w:t>
      </w:r>
    </w:p>
    <w:p>
      <w:pPr>
        <w:spacing w:after="120" w:before="0"/>
      </w:pPr>
      <w:r>
        <w:rPr>
          <w:rFonts w:ascii="Calibri" w:cs="Calibri" w:eastAsia="Calibri" w:hAnsi="Calibri"/>
          <w:b/>
          <w:bCs/>
          <w:color w:val="222222"/>
          <w:sz w:val="20"/>
          <w:szCs w:val="20"/>
        </w:rPr>
        <w:t xml:space="preserve">Firm Analytics (from prosecution_intel.db)</w:t>
      </w:r>
    </w:p>
    <w:p>
      <w:pPr>
        <w:pStyle w:val="ListParagraph"/>
        <w:numPr>
          <w:ilvl w:val="0"/>
          <w:numId w:val="2"/>
        </w:numPr>
        <w:spacing w:after="60" w:before="0"/>
      </w:pPr>
      <w:r>
        <w:rPr>
          <w:rFonts w:ascii="Calibri" w:cs="Calibri" w:eastAsia="Calibri" w:hAnsi="Calibri"/>
          <w:color w:val="222222"/>
          <w:sz w:val="20"/>
          <w:szCs w:val="20"/>
        </w:rPr>
        <w:t xml:space="preserve">Firm Cases — total matters in the firm's database assigned to this examiner</w:t>
      </w:r>
    </w:p>
    <w:p>
      <w:pPr>
        <w:pStyle w:val="ListParagraph"/>
        <w:numPr>
          <w:ilvl w:val="0"/>
          <w:numId w:val="2"/>
        </w:numPr>
        <w:spacing w:after="60" w:before="0"/>
      </w:pPr>
      <w:r>
        <w:rPr>
          <w:rFonts w:ascii="Calibri" w:cs="Calibri" w:eastAsia="Calibri" w:hAnsi="Calibri"/>
          <w:color w:val="222222"/>
          <w:sz w:val="20"/>
          <w:szCs w:val="20"/>
        </w:rPr>
        <w:t xml:space="preserve">Firm Allow Rate — allowance rate across all firm matters with this examiner</w:t>
      </w:r>
    </w:p>
    <w:p>
      <w:pPr>
        <w:pStyle w:val="ListParagraph"/>
        <w:numPr>
          <w:ilvl w:val="0"/>
          <w:numId w:val="2"/>
        </w:numPr>
        <w:spacing w:after="60" w:before="0"/>
      </w:pPr>
      <w:r>
        <w:rPr>
          <w:rFonts w:ascii="Calibri" w:cs="Calibri" w:eastAsia="Calibri" w:hAnsi="Calibri"/>
          <w:color w:val="222222"/>
          <w:sz w:val="20"/>
          <w:szCs w:val="20"/>
        </w:rPr>
        <w:t xml:space="preserve">Average OAs to Allowance — mean OA count before allowance for firm matters</w:t>
      </w:r>
    </w:p>
    <w:p>
      <w:pPr>
        <w:pStyle w:val="ListParagraph"/>
        <w:numPr>
          <w:ilvl w:val="0"/>
          <w:numId w:val="2"/>
        </w:numPr>
        <w:spacing w:after="60" w:before="0"/>
      </w:pPr>
      <w:r>
        <w:rPr>
          <w:rFonts w:ascii="Calibri" w:cs="Calibri" w:eastAsia="Calibri" w:hAnsi="Calibri"/>
          <w:color w:val="222222"/>
          <w:sz w:val="20"/>
          <w:szCs w:val="20"/>
        </w:rPr>
        <w:t xml:space="preserve">Avg Prosecution Duration — mean months from filing to allowance for firm matters (with P25/P75 range)</w:t>
      </w:r>
    </w:p>
    <w:p>
      <w:pPr>
        <w:pStyle w:val="ListParagraph"/>
        <w:numPr>
          <w:ilvl w:val="0"/>
          <w:numId w:val="2"/>
        </w:numPr>
        <w:spacing w:after="60" w:before="0"/>
      </w:pPr>
      <w:r>
        <w:rPr>
          <w:rFonts w:ascii="Calibri" w:cs="Calibri" w:eastAsia="Calibri" w:hAnsi="Calibri"/>
          <w:color w:val="222222"/>
          <w:sz w:val="20"/>
          <w:szCs w:val="20"/>
        </w:rPr>
        <w:t xml:space="preserve">Recent Matters — up to eight recent firm cases with outcome and OA count</w:t>
      </w:r>
    </w:p>
    <w:p>
      <w:pPr>
        <w:spacing w:after="0" w:before="0"/>
      </w:pPr>
      <w:r>
        <w:t xml:space="preserve"/>
      </w:r>
    </w:p>
    <w:p>
      <w:pPr>
        <w:spacing w:after="120" w:before="0"/>
      </w:pPr>
      <w:r>
        <w:rPr>
          <w:rFonts w:ascii="Calibri" w:cs="Calibri" w:eastAsia="Calibri" w:hAnsi="Calibri"/>
          <w:b/>
          <w:bCs/>
          <w:color w:val="222222"/>
          <w:sz w:val="20"/>
          <w:szCs w:val="20"/>
        </w:rPr>
        <w:t xml:space="preserve">USPTO-Wide Benchmarks (from PatentsView PVGPATDIS)</w:t>
      </w:r>
    </w:p>
    <w:p>
      <w:pPr>
        <w:pStyle w:val="ListParagraph"/>
        <w:numPr>
          <w:ilvl w:val="0"/>
          <w:numId w:val="2"/>
        </w:numPr>
        <w:spacing w:after="60" w:before="0"/>
      </w:pPr>
      <w:r>
        <w:rPr>
          <w:rFonts w:ascii="Calibri" w:cs="Calibri" w:eastAsia="Calibri" w:hAnsi="Calibri"/>
          <w:color w:val="222222"/>
          <w:sz w:val="20"/>
          <w:szCs w:val="20"/>
        </w:rPr>
        <w:t xml:space="preserve">Total Grants — all patents granted by this examiner in the PatentsView dataset</w:t>
      </w:r>
    </w:p>
    <w:p>
      <w:pPr>
        <w:pStyle w:val="ListParagraph"/>
        <w:numPr>
          <w:ilvl w:val="0"/>
          <w:numId w:val="2"/>
        </w:numPr>
        <w:spacing w:after="60" w:before="0"/>
      </w:pPr>
      <w:r>
        <w:rPr>
          <w:rFonts w:ascii="Calibri" w:cs="Calibri" w:eastAsia="Calibri" w:hAnsi="Calibri"/>
          <w:color w:val="222222"/>
          <w:sz w:val="20"/>
          <w:szCs w:val="20"/>
        </w:rPr>
        <w:t xml:space="preserve">Art Unit Average — mean allow rate for all examiners in the same art unit</w:t>
      </w:r>
    </w:p>
    <w:p>
      <w:pPr>
        <w:pStyle w:val="ListParagraph"/>
        <w:numPr>
          <w:ilvl w:val="0"/>
          <w:numId w:val="2"/>
        </w:numPr>
        <w:spacing w:after="60" w:before="0"/>
      </w:pPr>
      <w:r>
        <w:rPr>
          <w:rFonts w:ascii="Calibri" w:cs="Calibri" w:eastAsia="Calibri" w:hAnsi="Calibri"/>
          <w:color w:val="222222"/>
          <w:sz w:val="20"/>
          <w:szCs w:val="20"/>
        </w:rPr>
        <w:t xml:space="preserve">Percentile — 🟢 top third / 🟡 middle third / 🔴 bottom third vs. peers in the art unit</w:t>
      </w:r>
    </w:p>
    <w:p>
      <w:pPr>
        <w:pStyle w:val="ListParagraph"/>
        <w:numPr>
          <w:ilvl w:val="0"/>
          <w:numId w:val="2"/>
        </w:numPr>
        <w:spacing w:after="60" w:before="0"/>
      </w:pPr>
      <w:r>
        <w:rPr>
          <w:rFonts w:ascii="Calibri" w:cs="Calibri" w:eastAsia="Calibri" w:hAnsi="Calibri"/>
          <w:color w:val="222222"/>
          <w:sz w:val="20"/>
          <w:szCs w:val="20"/>
        </w:rPr>
        <w:t xml:space="preserve">AU Examiners — total examiners in the art unit represented in the dataset</w:t>
      </w:r>
    </w:p>
    <w:p>
      <w:pPr>
        <w:pStyle w:val="ListParagraph"/>
        <w:numPr>
          <w:ilvl w:val="0"/>
          <w:numId w:val="2"/>
        </w:numPr>
        <w:spacing w:after="60" w:before="0"/>
      </w:pPr>
      <w:r>
        <w:rPr>
          <w:rFonts w:ascii="Calibri" w:cs="Calibri" w:eastAsia="Calibri" w:hAnsi="Calibri"/>
          <w:color w:val="222222"/>
          <w:sz w:val="20"/>
          <w:szCs w:val="20"/>
        </w:rPr>
        <w:t xml:space="preserve">Avg Pendency (months) — mean prosecution time for this examiner from PatentsView grants (with P25/P75)</w:t>
      </w:r>
    </w:p>
    <w:p>
      <w:pPr>
        <w:pStyle w:val="ListParagraph"/>
        <w:numPr>
          <w:ilvl w:val="0"/>
          <w:numId w:val="2"/>
        </w:numPr>
        <w:spacing w:after="60" w:before="0"/>
      </w:pPr>
      <w:r>
        <w:rPr>
          <w:rFonts w:ascii="Calibri" w:cs="Calibri" w:eastAsia="Calibri" w:hAnsi="Calibri"/>
          <w:color w:val="222222"/>
          <w:sz w:val="20"/>
          <w:szCs w:val="20"/>
        </w:rPr>
        <w:t xml:space="preserve">Top CPC Codes — the examiner's most frequently granted technology classifications</w:t>
      </w:r>
    </w:p>
    <w:p>
      <w:pPr>
        <w:spacing w:after="0" w:before="0"/>
      </w:pPr>
      <w:r>
        <w:t xml:space="preserve"/>
      </w:r>
    </w:p>
    <w:p>
      <w:pPr>
        <w:spacing w:after="120" w:before="0"/>
      </w:pPr>
      <w:r>
        <w:rPr>
          <w:rFonts w:ascii="Calibri" w:cs="Calibri" w:eastAsia="Calibri" w:hAnsi="Calibri"/>
          <w:b/>
          <w:bCs/>
          <w:color w:val="222222"/>
          <w:sz w:val="20"/>
          <w:szCs w:val="20"/>
        </w:rPr>
        <w:t xml:space="preserve">Examiner Name Matching</w:t>
      </w:r>
    </w:p>
    <w:p>
      <w:pPr>
        <w:spacing w:after="120" w:before="0"/>
      </w:pPr>
      <w:r>
        <w:rPr>
          <w:rFonts w:ascii="Calibri" w:cs="Calibri" w:eastAsia="Calibri" w:hAnsi="Calibri"/>
          <w:b w:val="false"/>
          <w:bCs w:val="false"/>
          <w:color w:val="222222"/>
          <w:sz w:val="20"/>
          <w:szCs w:val="20"/>
        </w:rPr>
        <w:t xml:space="preserve">The app resolves examiner names using a progressive narrowing algorithm: last name → full name → last name + first initial → LIKE fuzzy match. This handles format variants (e.g., "ALBERT CUTLER" vs. "CUTLER, ALBERT H") automatically.</w:t>
      </w:r>
    </w:p>
    <w:p>
      <w:pPr>
        <w:spacing w:after="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D6EAF8" w:sz="2"/>
              <w:left w:val="thick" w:color="1565C0" w:sz="20"/>
              <w:bottom w:val="single" w:color="D6EAF8" w:sz="2"/>
              <w:right w:val="single" w:color="D6EAF8" w:sz="2"/>
            </w:tcBorders>
            <w:shd w:fill="D6EAF8" w:val="clear"/>
            <w:tcMar>
              <w:top w:type="dxa" w:w="80"/>
              <w:left w:type="dxa" w:w="180"/>
              <w:bottom w:type="dxa" w:w="80"/>
              <w:right w:type="dxa" w:w="120"/>
            </w:tcMar>
          </w:tcPr>
          <w:p>
            <w:pPr>
              <w:spacing w:after="40" w:before="0"/>
            </w:pPr>
            <w:r>
              <w:rPr>
                <w:rFonts w:ascii="Calibri" w:cs="Calibri" w:eastAsia="Calibri" w:hAnsi="Calibri"/>
                <w:b/>
                <w:bCs/>
                <w:color w:val="154360"/>
                <w:sz w:val="18"/>
                <w:szCs w:val="18"/>
              </w:rPr>
              <w:t xml:space="preserve">■ NOTE: </w:t>
            </w:r>
            <w:r>
              <w:rPr>
                <w:rFonts w:ascii="Calibri" w:cs="Calibri" w:eastAsia="Calibri" w:hAnsi="Calibri"/>
                <w:color w:val="154360"/>
                <w:sz w:val="18"/>
                <w:szCs w:val="18"/>
              </w:rPr>
              <w:t xml:space="preserve">The Examiner Intelligence panel requires the Prosecution Intelligence DB to be populated.</w:t>
            </w:r>
          </w:p>
          <w:p>
            <w:pPr>
              <w:spacing w:after="40" w:before="40"/>
            </w:pPr>
            <w:r>
              <w:rPr>
                <w:rFonts w:ascii="Calibri" w:cs="Calibri" w:eastAsia="Calibri" w:hAnsi="Calibri"/>
                <w:color w:val="154360"/>
                <w:sz w:val="18"/>
                <w:szCs w:val="18"/>
              </w:rPr>
              <w:t xml:space="preserve">Run Admin → Prosecution Intelligence → Compute Examiner Statistics to build the analytics.</w:t>
            </w:r>
          </w:p>
          <w:p>
            <w:pPr>
              <w:spacing w:after="0" w:before="40"/>
            </w:pPr>
            <w:r>
              <w:rPr>
                <w:rFonts w:ascii="Calibri" w:cs="Calibri" w:eastAsia="Calibri" w:hAnsi="Calibri"/>
                <w:color w:val="154360"/>
                <w:sz w:val="18"/>
                <w:szCs w:val="18"/>
              </w:rPr>
              <w:t xml:space="preserve">If the panel shows DEVELOPING or N=0, see Chapter 12.9 for troubleshooting.</w:t>
            </w:r>
          </w:p>
        </w:tc>
      </w:tr>
    </w:tbl>
    <w:p>
      <w:pPr>
        <w:spacing w:after="0" w:before="0"/>
      </w:pPr>
      <w:r>
        <w:t xml:space="preserve"/>
      </w:r>
    </w:p>
    <w:p>
      <w:pPr>
        <w:pStyle w:val="Heading3"/>
        <w:spacing w:after="80" w:before="200"/>
      </w:pPr>
      <w:r>
        <w:rPr>
          <w:rFonts w:ascii="Calibri" w:cs="Calibri" w:eastAsia="Calibri" w:hAnsi="Calibri"/>
          <w:b/>
          <w:bCs/>
          <w:color w:val="1A6090"/>
          <w:sz w:val="20"/>
          <w:szCs w:val="20"/>
        </w:rPr>
        <w:t xml:space="preserve">3.2b  Strategy Brief</w:t>
      </w:r>
    </w:p>
    <w:p>
      <w:pPr>
        <w:spacing w:after="120" w:before="0"/>
      </w:pPr>
      <w:r>
        <w:rPr>
          <w:rFonts w:ascii="Calibri" w:cs="Calibri" w:eastAsia="Calibri" w:hAnsi="Calibri"/>
          <w:b w:val="false"/>
          <w:bCs w:val="false"/>
          <w:color w:val="222222"/>
          <w:sz w:val="20"/>
          <w:szCs w:val="20"/>
        </w:rPr>
        <w:t xml:space="preserve">A "📋 Apply Strategy Brief to generation" checkbox appears above the Generate button after Examiner Intelligence loads successfully (HIGH or MEDIUM confidence). When checked, the firm's prosecution strategy for this examiner — a primary directive and winning argument snippets from past successful responses — is injected into the Claude system prompt.</w:t>
      </w:r>
    </w:p>
    <w:p>
      <w:pPr>
        <w:spacing w:after="0" w:before="0"/>
      </w:pPr>
      <w:r>
        <w:t xml:space="preserve"/>
      </w:r>
    </w:p>
    <w:p>
      <w:pPr>
        <w:spacing w:after="120" w:before="0"/>
      </w:pPr>
      <w:r>
        <w:rPr>
          <w:rFonts w:ascii="Calibri" w:cs="Calibri" w:eastAsia="Calibri" w:hAnsi="Calibri"/>
          <w:b w:val="false"/>
          <w:bCs w:val="false"/>
          <w:color w:val="222222"/>
          <w:sz w:val="20"/>
          <w:szCs w:val="20"/>
        </w:rPr>
        <w:t xml:space="preserve">The Strategy Brief is built automatically by the prosecution intelligence pipeline Stage 5 (Mine Arguments). In addition to winning argument snippets, the brief now includes firm prosecution duration statistics (average, P25, P75) and the examiner's top CPC technology codes. If the firm's P75 prosecution duration exceeds 36 months, the brief includes a flag recommending evaluation of RCE or continuation strategy. Confidence levels:</w:t>
      </w:r>
    </w:p>
    <w:p>
      <w:pPr>
        <w:pStyle w:val="ListParagraph"/>
        <w:numPr>
          <w:ilvl w:val="0"/>
          <w:numId w:val="2"/>
        </w:numPr>
        <w:spacing w:after="60" w:before="0"/>
      </w:pPr>
      <w:r>
        <w:rPr>
          <w:rFonts w:ascii="Calibri" w:cs="Calibri" w:eastAsia="Calibri" w:hAnsi="Calibri"/>
          <w:color w:val="222222"/>
          <w:sz w:val="20"/>
          <w:szCs w:val="20"/>
        </w:rPr>
        <w:t xml:space="preserve">HIGH (N≥10) — sufficient firm data; full strategy directive, argument snippets, duration stats, and CPC codes available</w:t>
      </w:r>
    </w:p>
    <w:p>
      <w:pPr>
        <w:pStyle w:val="ListParagraph"/>
        <w:numPr>
          <w:ilvl w:val="0"/>
          <w:numId w:val="2"/>
        </w:numPr>
        <w:spacing w:after="60" w:before="0"/>
      </w:pPr>
      <w:r>
        <w:rPr>
          <w:rFonts w:ascii="Calibri" w:cs="Calibri" w:eastAsia="Calibri" w:hAnsi="Calibri"/>
          <w:color w:val="222222"/>
          <w:sz w:val="20"/>
          <w:szCs w:val="20"/>
        </w:rPr>
        <w:t xml:space="preserve">MEDIUM (N=3–9) — moderate data; directive available; limited argument examples and duration stats</w:t>
      </w:r>
    </w:p>
    <w:p>
      <w:pPr>
        <w:pStyle w:val="ListParagraph"/>
        <w:numPr>
          <w:ilvl w:val="0"/>
          <w:numId w:val="2"/>
        </w:numPr>
        <w:spacing w:after="60" w:before="0"/>
      </w:pPr>
      <w:r>
        <w:rPr>
          <w:rFonts w:ascii="Calibri" w:cs="Calibri" w:eastAsia="Calibri" w:hAnsi="Calibri"/>
          <w:color w:val="222222"/>
          <w:sz w:val="20"/>
          <w:szCs w:val="20"/>
        </w:rPr>
        <w:t xml:space="preserve">DEVELOPING (N&lt;3) — insufficient data; checkbox hidden; use USPTO benchmarks for guidance</w:t>
      </w:r>
    </w:p>
    <w:p>
      <w:pPr>
        <w:spacing w:after="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D5F5E3" w:sz="2"/>
              <w:left w:val="thick" w:color="1E8449" w:sz="20"/>
              <w:bottom w:val="single" w:color="D5F5E3" w:sz="2"/>
              <w:right w:val="single" w:color="D5F5E3" w:sz="2"/>
            </w:tcBorders>
            <w:shd w:fill="D5F5E3" w:val="clear"/>
            <w:tcMar>
              <w:top w:type="dxa" w:w="80"/>
              <w:left w:type="dxa" w:w="180"/>
              <w:bottom w:type="dxa" w:w="80"/>
              <w:right w:type="dxa" w:w="120"/>
            </w:tcMar>
          </w:tcPr>
          <w:p>
            <w:pPr>
              <w:spacing w:after="0" w:before="0"/>
            </w:pPr>
            <w:r>
              <w:rPr>
                <w:rFonts w:ascii="Calibri" w:cs="Calibri" w:eastAsia="Calibri" w:hAnsi="Calibri"/>
                <w:b/>
                <w:bCs/>
                <w:color w:val="145A32"/>
                <w:sz w:val="18"/>
                <w:szCs w:val="18"/>
              </w:rPr>
              <w:t xml:space="preserve">■ TIP: </w:t>
            </w:r>
            <w:r>
              <w:rPr>
                <w:rFonts w:ascii="Calibri" w:cs="Calibri" w:eastAsia="Calibri" w:hAnsi="Calibri"/>
                <w:color w:val="145A32"/>
                <w:sz w:val="18"/>
                <w:szCs w:val="18"/>
              </w:rPr>
              <w:t xml:space="preserve">For new examiners with no firm history, the USPTO-Wide Benchmarks percentile provides orientation. A 🔴 examiner in the bottom third of their art unit may require more thorough prosecution; a 🟢 examiner may respond to focused claim arguments.</w:t>
            </w:r>
          </w:p>
        </w:tc>
      </w:tr>
    </w:tbl>
    <w:p>
      <w:pPr>
        <w:spacing w:after="0" w:before="0"/>
      </w:pPr>
      <w:r>
        <w:t xml:space="preserve"/>
      </w:r>
    </w:p>
    <w:p>
      <w:pPr>
        <w:pStyle w:val="Heading3"/>
        <w:spacing w:after="80" w:before="200"/>
      </w:pPr>
      <w:r>
        <w:rPr>
          <w:rFonts w:ascii="Calibri" w:cs="Calibri" w:eastAsia="Calibri" w:hAnsi="Calibri"/>
          <w:b/>
          <w:bCs/>
          <w:color w:val="1A6090"/>
          <w:sz w:val="20"/>
          <w:szCs w:val="20"/>
        </w:rPr>
        <w:t xml:space="preserve">3.2b-2  Firm Library References (v1.6)</w:t>
      </w:r>
    </w:p>
    <w:p>
      <w:pPr>
        <w:spacing w:after="120" w:before="0"/>
      </w:pPr>
      <w:r>
        <w:rPr>
          <w:rFonts w:ascii="Calibri" w:cs="Calibri" w:eastAsia="Calibri" w:hAnsi="Calibri"/>
          <w:b w:val="false"/>
          <w:bCs w:val="false"/>
          <w:color w:val="222222"/>
          <w:sz w:val="20"/>
          <w:szCs w:val="20"/>
        </w:rPr>
        <w:t xml:space="preserve">The Firm Library panel (below the Examiner Intelligence panel) draws from uploaded firm documents stored in the Document Library. When a Firm Library document collection is configured, the OA Response Generator retrieves semantically similar paragraphs from briefs, prior responses, and prosecution histories and injects them into the generation prompt alongside the examiner strategy brief.</w:t>
      </w:r>
    </w:p>
    <w:p>
      <w:pPr>
        <w:spacing w:after="0" w:before="0"/>
      </w:pPr>
      <w:r>
        <w:t xml:space="preserve"/>
      </w:r>
    </w:p>
    <w:p>
      <w:pPr>
        <w:spacing w:after="60" w:before="120"/>
        <w:jc w:val="center"/>
      </w:pPr>
      <w:r>
        <w:rPr>
          <w:rFonts w:ascii="Calibri" w:cs="Calibri" w:eastAsia="Calibri" w:hAnsi="Calibri"/>
          <w:color w:val="999999"/>
          <w:sz w:val="18"/>
          <w:szCs w:val="18"/>
        </w:rPr>
        <w:t xml:space="preserve">[Figure: oa_rag_panel]</w:t>
      </w:r>
    </w:p>
    <w:p>
      <w:pPr>
        <w:spacing w:after="200" w:before="0"/>
        <w:jc w:val="center"/>
      </w:pPr>
      <w:r>
        <w:rPr>
          <w:rFonts w:ascii="Calibri" w:cs="Calibri" w:eastAsia="Calibri" w:hAnsi="Calibri"/>
          <w:color w:val="555555"/>
          <w:sz w:val="16"/>
          <w:szCs w:val="16"/>
        </w:rPr>
        <w:t xml:space="preserve">Figure 3-3b  —  OA Response Generator with Firm Library reference panel expanded, showing retrieved document excerpts that will be injected into generation.</w:t>
      </w:r>
    </w:p>
    <w:p>
      <w:pPr>
        <w:spacing w:after="120" w:before="0"/>
      </w:pPr>
      <w:r>
        <w:rPr>
          <w:rFonts w:ascii="Calibri" w:cs="Calibri" w:eastAsia="Calibri" w:hAnsi="Calibri"/>
          <w:b w:val="false"/>
          <w:bCs w:val="false"/>
          <w:color w:val="222222"/>
          <w:sz w:val="20"/>
          <w:szCs w:val="20"/>
        </w:rPr>
        <w:t xml:space="preserve">Expand the 📚 Firm Library panel to see which document sections have been retrieved. Each entry shows the source document name and the relevant excerpt. If the retrieved sections are not relevant, click Refresh Results or narrow the keyword filter. The panel is read-only — documents are managed in Settings → AI &amp; Models → Document Library.</w:t>
      </w:r>
    </w:p>
    <w:p>
      <w:pPr>
        <w:spacing w:after="0" w:before="0"/>
      </w:pPr>
      <w:r>
        <w:t xml:space="preserve"/>
      </w:r>
    </w:p>
    <w:p>
      <w:pPr>
        <w:pStyle w:val="Heading3"/>
        <w:spacing w:after="80" w:before="200"/>
      </w:pPr>
      <w:r>
        <w:rPr>
          <w:rFonts w:ascii="Calibri" w:cs="Calibri" w:eastAsia="Calibri" w:hAnsi="Calibri"/>
          <w:b/>
          <w:bCs/>
          <w:color w:val="1A6090"/>
          <w:sz w:val="20"/>
          <w:szCs w:val="20"/>
        </w:rPr>
        <w:t xml:space="preserve">3.2c  Optimal Workflow &amp; Strategy Timing</w:t>
      </w:r>
    </w:p>
    <w:p>
      <w:pPr>
        <w:spacing w:after="120" w:before="0"/>
      </w:pPr>
      <w:r>
        <w:rPr>
          <w:rFonts w:ascii="Calibri" w:cs="Calibri" w:eastAsia="Calibri" w:hAnsi="Calibri"/>
          <w:b w:val="false"/>
          <w:bCs w:val="false"/>
          <w:color w:val="222222"/>
          <w:sz w:val="20"/>
          <w:szCs w:val="20"/>
        </w:rPr>
        <w:t xml:space="preserve">Optimal workflow: Serial → Intelligence → Pre-parse Strategy → Parse OA → Add Supporting References → Post-parse Strategy → Generate Response → Attorney Review</w:t>
      </w:r>
    </w:p>
    <w:p>
      <w:pPr>
        <w:spacing w:after="0" w:before="0"/>
      </w:pPr>
      <w:r>
        <w:t xml:space="preserve"/>
      </w:r>
    </w:p>
    <w:p>
      <w:pPr>
        <w:spacing w:after="120" w:before="0"/>
      </w:pPr>
      <w:r>
        <w:rPr>
          <w:rFonts w:ascii="Calibri" w:cs="Calibri" w:eastAsia="Calibri" w:hAnsi="Calibri"/>
          <w:b w:val="false"/>
          <w:bCs w:val="false"/>
          <w:color w:val="222222"/>
          <w:sz w:val="20"/>
          <w:szCs w:val="20"/>
        </w:rPr>
        <w:t xml:space="preserve">This sequence produces the best-quality responses because strategy is generated twice — once with examiner-level context and once with rejection-specific context — and supporting references are available to both the post-parse strategy and the generation prompt.</w:t>
      </w:r>
    </w:p>
    <w:p>
      <w:pPr>
        <w:spacing w:after="0" w:before="0"/>
      </w:pPr>
      <w:r>
        <w:t xml:space="preserve"/>
      </w:r>
    </w:p>
    <w:p>
      <w:pPr>
        <w:spacing w:after="120" w:before="0"/>
      </w:pPr>
      <w:r>
        <w:rPr>
          <w:rFonts w:ascii="Calibri" w:cs="Calibri" w:eastAsia="Calibri" w:hAnsi="Calibri"/>
          <w:b/>
          <w:bCs/>
          <w:color w:val="222222"/>
          <w:sz w:val="20"/>
          <w:szCs w:val="20"/>
        </w:rPr>
        <w:t xml:space="preserve">Step-by-Step: Optimal Workflow</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C0C0C0" w:sz="4"/>
              <w:left w:val="single" w:color="C0C0C0" w:sz="4"/>
              <w:bottom w:val="single" w:color="C0C0C0" w:sz="4"/>
              <w:right w:val="single" w:color="C0C0C0" w:sz="4"/>
            </w:tcBorders>
            <w:shd w:fill="F8F9FA" w:val="clear"/>
            <w:tcMar>
              <w:top w:type="dxa" w:w="60"/>
              <w:left w:type="dxa" w:w="160"/>
              <w:bottom w:type="dxa" w:w="60"/>
              <w:right w:type="dxa" w:w="160"/>
            </w:tcMar>
          </w:tcPr>
          <w:p>
            <w:pPr>
              <w:spacing w:after="0" w:before="0"/>
            </w:pPr>
            <w:r>
              <w:rPr>
                <w:rFonts w:ascii="Calibri" w:cs="Calibri" w:eastAsia="Calibri" w:hAnsi="Calibri"/>
                <w:sz w:val="18"/>
                <w:szCs w:val="18"/>
              </w:rPr>
              <w:t xml:space="preserve">Step 1 — SERIAL: Enter the application serial number and load the matter.</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C0C0C0" w:sz="4"/>
              <w:left w:val="single" w:color="C0C0C0" w:sz="4"/>
              <w:bottom w:val="single" w:color="C0C0C0" w:sz="4"/>
              <w:right w:val="single" w:color="C0C0C0" w:sz="4"/>
            </w:tcBorders>
            <w:shd w:fill="F8F9FA" w:val="clear"/>
            <w:tcMar>
              <w:top w:type="dxa" w:w="60"/>
              <w:left w:type="dxa" w:w="160"/>
              <w:bottom w:type="dxa" w:w="60"/>
              <w:right w:type="dxa" w:w="160"/>
            </w:tcMar>
          </w:tcPr>
          <w:p>
            <w:pPr>
              <w:spacing w:after="0" w:before="0"/>
            </w:pPr>
            <w:r>
              <w:rPr>
                <w:rFonts w:ascii="Calibri" w:cs="Calibri" w:eastAsia="Calibri" w:hAnsi="Calibri"/>
                <w:sz w:val="18"/>
                <w:szCs w:val="18"/>
              </w:rPr>
              <w:t xml:space="preserve">Step 2 — INTELLIGENCE: Open Case Intelligence and Examiner Intelligence. Review allowance rate, firm history, and USPTO benchmarks. Note the examiner's posture before reading the OA.</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C0C0C0" w:sz="4"/>
              <w:left w:val="single" w:color="C0C0C0" w:sz="4"/>
              <w:bottom w:val="single" w:color="C0C0C0" w:sz="4"/>
              <w:right w:val="single" w:color="C0C0C0" w:sz="4"/>
            </w:tcBorders>
            <w:shd w:fill="F8F9FA" w:val="clear"/>
            <w:tcMar>
              <w:top w:type="dxa" w:w="60"/>
              <w:left w:type="dxa" w:w="160"/>
              <w:bottom w:type="dxa" w:w="60"/>
              <w:right w:type="dxa" w:w="160"/>
            </w:tcMar>
          </w:tcPr>
          <w:p>
            <w:pPr>
              <w:spacing w:after="0" w:before="0"/>
            </w:pPr>
            <w:r>
              <w:rPr>
                <w:rFonts w:ascii="Calibri" w:cs="Calibri" w:eastAsia="Calibri" w:hAnsi="Calibri"/>
                <w:sz w:val="18"/>
                <w:szCs w:val="18"/>
              </w:rPr>
              <w:t xml:space="preserve">Step 3 — PRE-PARSE STRATEGY: Click Generate Strategy before loading or parsing the OA. This generates examiner-level tactical guidance — preferred argument types, claim amendment patterns, and posture recommendations — based on firm history and USPTO benchmarks alone. Save or screenshot this brief; it frames your reading of the OA.</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C0C0C0" w:sz="4"/>
              <w:left w:val="single" w:color="C0C0C0" w:sz="4"/>
              <w:bottom w:val="single" w:color="C0C0C0" w:sz="4"/>
              <w:right w:val="single" w:color="C0C0C0" w:sz="4"/>
            </w:tcBorders>
            <w:shd w:fill="F8F9FA" w:val="clear"/>
            <w:tcMar>
              <w:top w:type="dxa" w:w="60"/>
              <w:left w:type="dxa" w:w="160"/>
              <w:bottom w:type="dxa" w:w="60"/>
              <w:right w:type="dxa" w:w="160"/>
            </w:tcMar>
          </w:tcPr>
          <w:p>
            <w:pPr>
              <w:spacing w:after="0" w:before="0"/>
            </w:pPr>
            <w:r>
              <w:rPr>
                <w:rFonts w:ascii="Calibri" w:cs="Calibri" w:eastAsia="Calibri" w:hAnsi="Calibri"/>
                <w:sz w:val="18"/>
                <w:szCs w:val="18"/>
              </w:rPr>
              <w:t xml:space="preserve">Step 4 — LOAD OA: Use Quick Load (Fetch from USPTO) or drag the OA PDF onto the Step 1 drop zone.</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C0C0C0" w:sz="4"/>
              <w:left w:val="single" w:color="C0C0C0" w:sz="4"/>
              <w:bottom w:val="single" w:color="C0C0C0" w:sz="4"/>
              <w:right w:val="single" w:color="C0C0C0" w:sz="4"/>
            </w:tcBorders>
            <w:shd w:fill="F8F9FA" w:val="clear"/>
            <w:tcMar>
              <w:top w:type="dxa" w:w="60"/>
              <w:left w:type="dxa" w:w="160"/>
              <w:bottom w:type="dxa" w:w="60"/>
              <w:right w:type="dxa" w:w="160"/>
            </w:tcMar>
          </w:tcPr>
          <w:p>
            <w:pPr>
              <w:spacing w:after="0" w:before="0"/>
            </w:pPr>
            <w:r>
              <w:rPr>
                <w:rFonts w:ascii="Calibri" w:cs="Calibri" w:eastAsia="Calibri" w:hAnsi="Calibri"/>
                <w:sz w:val="18"/>
                <w:szCs w:val="18"/>
              </w:rPr>
              <w:t xml:space="preserve">Step 5 — LOAD CLAIMS: Quick Load fills claims automatically (T1/T2/T3 priority). Verify the tier shown in the source banner.</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C0C0C0" w:sz="4"/>
              <w:left w:val="single" w:color="C0C0C0" w:sz="4"/>
              <w:bottom w:val="single" w:color="C0C0C0" w:sz="4"/>
              <w:right w:val="single" w:color="C0C0C0" w:sz="4"/>
            </w:tcBorders>
            <w:shd w:fill="F8F9FA" w:val="clear"/>
            <w:tcMar>
              <w:top w:type="dxa" w:w="60"/>
              <w:left w:type="dxa" w:w="160"/>
              <w:bottom w:type="dxa" w:w="60"/>
              <w:right w:type="dxa" w:w="160"/>
            </w:tcMar>
          </w:tcPr>
          <w:p>
            <w:pPr>
              <w:spacing w:after="0" w:before="0"/>
            </w:pPr>
            <w:r>
              <w:rPr>
                <w:rFonts w:ascii="Calibri" w:cs="Calibri" w:eastAsia="Calibri" w:hAnsi="Calibri"/>
                <w:sz w:val="18"/>
                <w:szCs w:val="18"/>
              </w:rPr>
              <w:t xml:space="preserve">Step 6 — PARSE OA: Click the red Parse button. Review each detected rejection, confirm rejection type (§103/§112/etc.), and verify cited references.</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C0C0C0" w:sz="4"/>
              <w:left w:val="single" w:color="C0C0C0" w:sz="4"/>
              <w:bottom w:val="single" w:color="C0C0C0" w:sz="4"/>
              <w:right w:val="single" w:color="C0C0C0" w:sz="4"/>
            </w:tcBorders>
            <w:shd w:fill="F8F9FA" w:val="clear"/>
            <w:tcMar>
              <w:top w:type="dxa" w:w="60"/>
              <w:left w:type="dxa" w:w="160"/>
              <w:bottom w:type="dxa" w:w="60"/>
              <w:right w:type="dxa" w:w="160"/>
            </w:tcMar>
          </w:tcPr>
          <w:p>
            <w:pPr>
              <w:spacing w:after="0" w:before="0"/>
            </w:pPr>
            <w:r>
              <w:rPr>
                <w:rFonts w:ascii="Calibri" w:cs="Calibri" w:eastAsia="Calibri" w:hAnsi="Calibri"/>
                <w:sz w:val="18"/>
                <w:szCs w:val="18"/>
              </w:rPr>
              <w:t xml:space="preserve">Step 7 — ADD SUPPORTING REFERENCES: Before generating, add any technical papers, expert declarations, prior-art distinctions, or case law that should inform the response. Drag PDFs into the Supporting References section. The system extracts key excerpts and injects them into the generation prompt.</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C0C0C0" w:sz="4"/>
              <w:left w:val="single" w:color="C0C0C0" w:sz="4"/>
              <w:bottom w:val="single" w:color="C0C0C0" w:sz="4"/>
              <w:right w:val="single" w:color="C0C0C0" w:sz="4"/>
            </w:tcBorders>
            <w:shd w:fill="F8F9FA" w:val="clear"/>
            <w:tcMar>
              <w:top w:type="dxa" w:w="60"/>
              <w:left w:type="dxa" w:w="160"/>
              <w:bottom w:type="dxa" w:w="60"/>
              <w:right w:type="dxa" w:w="160"/>
            </w:tcMar>
          </w:tcPr>
          <w:p>
            <w:pPr>
              <w:spacing w:after="0" w:before="0"/>
            </w:pPr>
            <w:r>
              <w:rPr>
                <w:rFonts w:ascii="Calibri" w:cs="Calibri" w:eastAsia="Calibri" w:hAnsi="Calibri"/>
                <w:sz w:val="18"/>
                <w:szCs w:val="18"/>
              </w:rPr>
              <w:t xml:space="preserve">Step 8 — POST-PARSE STRATEGY: Click Generate Strategy again. Now the brief incorporates rejection-specific arguments, cited reference analysis, and claim scope options keyed to each rejection. Apply the Strategy Brief checkbox for generation.</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C0C0C0" w:sz="4"/>
              <w:left w:val="single" w:color="C0C0C0" w:sz="4"/>
              <w:bottom w:val="single" w:color="C0C0C0" w:sz="4"/>
              <w:right w:val="single" w:color="C0C0C0" w:sz="4"/>
            </w:tcBorders>
            <w:shd w:fill="F8F9FA" w:val="clear"/>
            <w:tcMar>
              <w:top w:type="dxa" w:w="60"/>
              <w:left w:type="dxa" w:w="160"/>
              <w:bottom w:type="dxa" w:w="60"/>
              <w:right w:type="dxa" w:w="160"/>
            </w:tcMar>
          </w:tcPr>
          <w:p>
            <w:pPr>
              <w:spacing w:after="0" w:before="0"/>
            </w:pPr>
            <w:r>
              <w:rPr>
                <w:rFonts w:ascii="Calibri" w:cs="Calibri" w:eastAsia="Calibri" w:hAnsi="Calibri"/>
                <w:sz w:val="18"/>
                <w:szCs w:val="18"/>
              </w:rPr>
              <w:t xml:space="preserve">Step 9 — GENERATE RESPONSE: Click ■ Generate Response. Allow 30–90 seconds for Claude.</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C0C0C0" w:sz="4"/>
              <w:left w:val="single" w:color="C0C0C0" w:sz="4"/>
              <w:bottom w:val="single" w:color="C0C0C0" w:sz="4"/>
              <w:right w:val="single" w:color="C0C0C0" w:sz="4"/>
            </w:tcBorders>
            <w:shd w:fill="F8F9FA" w:val="clear"/>
            <w:tcMar>
              <w:top w:type="dxa" w:w="60"/>
              <w:left w:type="dxa" w:w="160"/>
              <w:bottom w:type="dxa" w:w="60"/>
              <w:right w:type="dxa" w:w="160"/>
            </w:tcMar>
          </w:tcPr>
          <w:p>
            <w:pPr>
              <w:spacing w:after="0" w:before="0"/>
            </w:pPr>
            <w:r>
              <w:rPr>
                <w:rFonts w:ascii="Calibri" w:cs="Calibri" w:eastAsia="Calibri" w:hAnsi="Calibri"/>
                <w:sz w:val="18"/>
                <w:szCs w:val="18"/>
              </w:rPr>
              <w:t xml:space="preserve">Step 10 — REVIEW: Read the full output. Verify CATWRA completeness, new matter, and claim status identifiers per 37 CFR 1.121.</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C0C0C0" w:sz="4"/>
              <w:left w:val="single" w:color="C0C0C0" w:sz="4"/>
              <w:bottom w:val="single" w:color="C0C0C0" w:sz="4"/>
              <w:right w:val="single" w:color="C0C0C0" w:sz="4"/>
            </w:tcBorders>
            <w:shd w:fill="F8F9FA" w:val="clear"/>
            <w:tcMar>
              <w:top w:type="dxa" w:w="60"/>
              <w:left w:type="dxa" w:w="160"/>
              <w:bottom w:type="dxa" w:w="60"/>
              <w:right w:type="dxa" w:w="160"/>
            </w:tcMar>
          </w:tcPr>
          <w:p>
            <w:pPr>
              <w:spacing w:after="0" w:before="0"/>
            </w:pPr>
            <w:r>
              <w:rPr>
                <w:rFonts w:ascii="Calibri" w:cs="Calibri" w:eastAsia="Calibri" w:hAnsi="Calibri"/>
                <w:sz w:val="18"/>
                <w:szCs w:val="18"/>
              </w:rPr>
              <w:t xml:space="preserve">Step 11 — SAVE: Download as DOCX or save to the output folder for attorney review and filing.</w:t>
            </w:r>
          </w:p>
        </w:tc>
      </w:tr>
    </w:tbl>
    <w:p>
      <w:pPr>
        <w:spacing w:after="0" w:before="0"/>
      </w:pPr>
      <w:r>
        <w:t xml:space="preserve"/>
      </w:r>
    </w:p>
    <w:p>
      <w:pPr>
        <w:spacing w:after="120" w:before="0"/>
      </w:pPr>
      <w:r>
        <w:rPr>
          <w:rFonts w:ascii="Calibri" w:cs="Calibri" w:eastAsia="Calibri" w:hAnsi="Calibri"/>
          <w:b/>
          <w:bCs/>
          <w:color w:val="222222"/>
          <w:sz w:val="20"/>
          <w:szCs w:val="20"/>
        </w:rPr>
        <w:t xml:space="preserve">Generate Strategy Twice</w:t>
      </w:r>
    </w:p>
    <w:p>
      <w:pPr>
        <w:spacing w:after="120" w:before="0"/>
      </w:pPr>
      <w:r>
        <w:rPr>
          <w:rFonts w:ascii="Calibri" w:cs="Calibri" w:eastAsia="Calibri" w:hAnsi="Calibri"/>
          <w:b w:val="false"/>
          <w:bCs w:val="false"/>
          <w:color w:val="222222"/>
          <w:sz w:val="20"/>
          <w:szCs w:val="20"/>
        </w:rPr>
        <w:t xml:space="preserve">Generating strategy before and after parsing serves two distinct purposes:</w:t>
      </w:r>
    </w:p>
    <w:p>
      <w:pPr>
        <w:pStyle w:val="ListParagraph"/>
        <w:numPr>
          <w:ilvl w:val="0"/>
          <w:numId w:val="2"/>
        </w:numPr>
        <w:spacing w:after="60" w:before="0"/>
      </w:pPr>
      <w:r>
        <w:rPr>
          <w:rFonts w:ascii="Calibri" w:cs="Calibri" w:eastAsia="Calibri" w:hAnsi="Calibri"/>
          <w:color w:val="222222"/>
          <w:sz w:val="20"/>
          <w:szCs w:val="20"/>
        </w:rPr>
        <w:t xml:space="preserve">Pre-parse strategy (Step 3): Built from examiner-level data only. Reveals examiner tendencies, typical amendment patterns, and firm-specific outcomes before the specific rejections are known. Use this to orient your prosecution thinking and brief the client.</w:t>
      </w:r>
    </w:p>
    <w:p>
      <w:pPr>
        <w:pStyle w:val="ListParagraph"/>
        <w:numPr>
          <w:ilvl w:val="0"/>
          <w:numId w:val="2"/>
        </w:numPr>
        <w:spacing w:after="60" w:before="0"/>
      </w:pPr>
      <w:r>
        <w:rPr>
          <w:rFonts w:ascii="Calibri" w:cs="Calibri" w:eastAsia="Calibri" w:hAnsi="Calibri"/>
          <w:color w:val="222222"/>
          <w:sz w:val="20"/>
          <w:szCs w:val="20"/>
        </w:rPr>
        <w:t xml:space="preserve">Post-parse strategy (Step 8): Built from examiner data plus parsed rejections, cited references, and claim analysis. Produces rejection-specific argument directives, claim amendment suggestions, and reference-level distinctions. This is the strategy to apply when generating the response.</w:t>
      </w:r>
    </w:p>
    <w:p>
      <w:pPr>
        <w:spacing w:after="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D6EAF8" w:sz="2"/>
              <w:left w:val="thick" w:color="1565C0" w:sz="20"/>
              <w:bottom w:val="single" w:color="D6EAF8" w:sz="2"/>
              <w:right w:val="single" w:color="D6EAF8" w:sz="2"/>
            </w:tcBorders>
            <w:shd w:fill="D6EAF8" w:val="clear"/>
            <w:tcMar>
              <w:top w:type="dxa" w:w="80"/>
              <w:left w:type="dxa" w:w="180"/>
              <w:bottom w:type="dxa" w:w="80"/>
              <w:right w:type="dxa" w:w="120"/>
            </w:tcMar>
          </w:tcPr>
          <w:p>
            <w:pPr>
              <w:spacing w:after="0" w:before="0"/>
            </w:pPr>
            <w:r>
              <w:rPr>
                <w:rFonts w:ascii="Calibri" w:cs="Calibri" w:eastAsia="Calibri" w:hAnsi="Calibri"/>
                <w:b/>
                <w:bCs/>
                <w:color w:val="154360"/>
                <w:sz w:val="18"/>
                <w:szCs w:val="18"/>
              </w:rPr>
              <w:t xml:space="preserve">■ NOTE: </w:t>
            </w:r>
            <w:r>
              <w:rPr>
                <w:rFonts w:ascii="Calibri" w:cs="Calibri" w:eastAsia="Calibri" w:hAnsi="Calibri"/>
                <w:color w:val="154360"/>
                <w:sz w:val="18"/>
                <w:szCs w:val="18"/>
              </w:rPr>
              <w:t xml:space="preserve">Even when pre-parse strategy is unavailable (DEVELOPING confidence), always generate post-parse strategy. Post-parse strategy benefits from the rejection and reference analysis even without firm history.</w:t>
            </w:r>
          </w:p>
        </w:tc>
      </w:tr>
    </w:tbl>
    <w:p>
      <w:pPr>
        <w:spacing w:after="0" w:before="0"/>
      </w:pPr>
      <w:r>
        <w:t xml:space="preserve"/>
      </w:r>
    </w:p>
    <w:p>
      <w:pPr>
        <w:spacing w:after="120" w:before="0"/>
      </w:pPr>
      <w:r>
        <w:rPr>
          <w:rFonts w:ascii="Calibri" w:cs="Calibri" w:eastAsia="Calibri" w:hAnsi="Calibri"/>
          <w:b/>
          <w:bCs/>
          <w:color w:val="222222"/>
          <w:sz w:val="20"/>
          <w:szCs w:val="20"/>
        </w:rPr>
        <w:t xml:space="preserve">Supporting References Timing</w:t>
      </w:r>
    </w:p>
    <w:p>
      <w:pPr>
        <w:spacing w:after="120" w:before="0"/>
      </w:pPr>
      <w:r>
        <w:rPr>
          <w:rFonts w:ascii="Calibri" w:cs="Calibri" w:eastAsia="Calibri" w:hAnsi="Calibri"/>
          <w:b w:val="false"/>
          <w:bCs w:val="false"/>
          <w:color w:val="222222"/>
          <w:sz w:val="20"/>
          <w:szCs w:val="20"/>
        </w:rPr>
        <w:t xml:space="preserve">Add Supporting References after Parse and before Generate. The supporting references panel accepts:</w:t>
      </w:r>
    </w:p>
    <w:p>
      <w:pPr>
        <w:pStyle w:val="ListParagraph"/>
        <w:numPr>
          <w:ilvl w:val="0"/>
          <w:numId w:val="2"/>
        </w:numPr>
        <w:spacing w:after="60" w:before="0"/>
      </w:pPr>
      <w:r>
        <w:rPr>
          <w:rFonts w:ascii="Calibri" w:cs="Calibri" w:eastAsia="Calibri" w:hAnsi="Calibri"/>
          <w:color w:val="222222"/>
          <w:sz w:val="20"/>
          <w:szCs w:val="20"/>
        </w:rPr>
        <w:t xml:space="preserve">Technical papers (NPL) — journal articles, conference papers, textbooks establishing claim scope, non-obviousness, or enablement arguments</w:t>
      </w:r>
    </w:p>
    <w:p>
      <w:pPr>
        <w:pStyle w:val="ListParagraph"/>
        <w:numPr>
          <w:ilvl w:val="0"/>
          <w:numId w:val="2"/>
        </w:numPr>
        <w:spacing w:after="60" w:before="0"/>
      </w:pPr>
      <w:r>
        <w:rPr>
          <w:rFonts w:ascii="Calibri" w:cs="Calibri" w:eastAsia="Calibri" w:hAnsi="Calibri"/>
          <w:color w:val="222222"/>
          <w:sz w:val="20"/>
          <w:szCs w:val="20"/>
        </w:rPr>
        <w:t xml:space="preserve">Expert declarations (37 CFR 1.132) — declarations addressing secondary considerations, comparative data, or claim scope</w:t>
      </w:r>
    </w:p>
    <w:p>
      <w:pPr>
        <w:pStyle w:val="ListParagraph"/>
        <w:numPr>
          <w:ilvl w:val="0"/>
          <w:numId w:val="2"/>
        </w:numPr>
        <w:spacing w:after="60" w:before="0"/>
      </w:pPr>
      <w:r>
        <w:rPr>
          <w:rFonts w:ascii="Calibri" w:cs="Calibri" w:eastAsia="Calibri" w:hAnsi="Calibri"/>
          <w:color w:val="222222"/>
          <w:sz w:val="20"/>
          <w:szCs w:val="20"/>
        </w:rPr>
        <w:t xml:space="preserve">Case law citations — Federal Circuit or PTAB decisions relevant to the specific rejection type</w:t>
      </w:r>
    </w:p>
    <w:p>
      <w:pPr>
        <w:pStyle w:val="ListParagraph"/>
        <w:numPr>
          <w:ilvl w:val="0"/>
          <w:numId w:val="2"/>
        </w:numPr>
        <w:spacing w:after="60" w:before="0"/>
      </w:pPr>
      <w:r>
        <w:rPr>
          <w:rFonts w:ascii="Calibri" w:cs="Calibri" w:eastAsia="Calibri" w:hAnsi="Calibri"/>
          <w:color w:val="222222"/>
          <w:sz w:val="20"/>
          <w:szCs w:val="20"/>
        </w:rPr>
        <w:t xml:space="preserve">Prior art distinctions — claim charts or annotated comparisons distinguishing cited references</w:t>
      </w:r>
    </w:p>
    <w:p>
      <w:pPr>
        <w:spacing w:after="0" w:before="0"/>
      </w:pPr>
      <w:r>
        <w:t xml:space="preserve"/>
      </w:r>
    </w:p>
    <w:p>
      <w:pPr>
        <w:spacing w:after="120" w:before="0"/>
      </w:pPr>
      <w:r>
        <w:rPr>
          <w:rFonts w:ascii="Calibri" w:cs="Calibri" w:eastAsia="Calibri" w:hAnsi="Calibri"/>
          <w:b w:val="false"/>
          <w:bCs w:val="false"/>
          <w:color w:val="222222"/>
          <w:sz w:val="20"/>
          <w:szCs w:val="20"/>
        </w:rPr>
        <w:t xml:space="preserve">Supporting references added before Generate are extracted and injected into the Claude system prompt. The response will specifically address these materials — citing NPL for non-obviousness arguments, incorporating data from declarations, and applying legal standards from cited case law. References added after Generate are not incorporated into the current draft; regenerate if additional references need to be reflected.</w:t>
      </w:r>
    </w:p>
    <w:p>
      <w:pPr>
        <w:spacing w:after="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FDECEA" w:sz="2"/>
              <w:left w:val="thick" w:color="A93226" w:sz="20"/>
              <w:bottom w:val="single" w:color="FDECEA" w:sz="2"/>
              <w:right w:val="single" w:color="FDECEA" w:sz="2"/>
            </w:tcBorders>
            <w:shd w:fill="FDECEA" w:val="clear"/>
            <w:tcMar>
              <w:top w:type="dxa" w:w="80"/>
              <w:left w:type="dxa" w:w="180"/>
              <w:bottom w:type="dxa" w:w="80"/>
              <w:right w:type="dxa" w:w="120"/>
            </w:tcMar>
          </w:tcPr>
          <w:p>
            <w:pPr>
              <w:spacing w:after="0" w:before="0"/>
            </w:pPr>
            <w:r>
              <w:rPr>
                <w:rFonts w:ascii="Calibri" w:cs="Calibri" w:eastAsia="Calibri" w:hAnsi="Calibri"/>
                <w:b/>
                <w:bCs/>
                <w:color w:val="7B241C"/>
                <w:sz w:val="18"/>
                <w:szCs w:val="18"/>
              </w:rPr>
              <w:t xml:space="preserve">■ WARNING: </w:t>
            </w:r>
            <w:r>
              <w:rPr>
                <w:rFonts w:ascii="Calibri" w:cs="Calibri" w:eastAsia="Calibri" w:hAnsi="Calibri"/>
                <w:color w:val="7B241C"/>
                <w:sz w:val="18"/>
                <w:szCs w:val="18"/>
              </w:rPr>
              <w:t xml:space="preserve">Do not add supporting references before Parse. The injection system keys references to the parsed rejections. References added pre-parse may not be associated with the correct rejection sections and could be omitted from generation.</w:t>
            </w:r>
          </w:p>
        </w:tc>
      </w:tr>
    </w:tbl>
    <w:p>
      <w:pPr>
        <w:spacing w:after="0" w:before="0"/>
      </w:pPr>
      <w:r>
        <w:t xml:space="preserve"/>
      </w:r>
    </w:p>
    <w:p>
      <w:pPr>
        <w:pStyle w:val="Heading3"/>
        <w:spacing w:after="80" w:before="200"/>
      </w:pPr>
      <w:r>
        <w:rPr>
          <w:rFonts w:ascii="Calibri" w:cs="Calibri" w:eastAsia="Calibri" w:hAnsi="Calibri"/>
          <w:b/>
          <w:bCs/>
          <w:color w:val="1A6090"/>
          <w:sz w:val="20"/>
          <w:szCs w:val="20"/>
        </w:rPr>
        <w:t xml:space="preserve">3.2d  Preparing and Downloading the Filing Package</w:t>
      </w:r>
    </w:p>
    <w:p>
      <w:pPr>
        <w:spacing w:after="120" w:before="0"/>
      </w:pPr>
      <w:r>
        <w:rPr>
          <w:rFonts w:ascii="Calibri" w:cs="Calibri" w:eastAsia="Calibri" w:hAnsi="Calibri"/>
          <w:b w:val="false"/>
          <w:bCs w:val="false"/>
          <w:color w:val="222222"/>
          <w:sz w:val="20"/>
          <w:szCs w:val="20"/>
        </w:rPr>
        <w:t xml:space="preserve">After generating and reviewing the response, the lower portion of the OA Response Generator presents the complete filing preparation workflow: transmittal letter, pre-filing checklist, filing package ZIP, fee logging, and a direct link to USPTO Patent Center.</w:t>
      </w:r>
    </w:p>
    <w:p>
      <w:pPr>
        <w:spacing w:after="0" w:before="0"/>
      </w:pPr>
      <w:r>
        <w:t xml:space="preserve"/>
      </w:r>
    </w:p>
    <w:p>
      <w:pPr>
        <w:spacing w:after="120" w:before="0"/>
      </w:pPr>
      <w:r>
        <w:rPr>
          <w:rFonts w:ascii="Calibri" w:cs="Calibri" w:eastAsia="Calibri" w:hAnsi="Calibri"/>
          <w:b/>
          <w:bCs/>
          <w:color w:val="222222"/>
          <w:sz w:val="20"/>
          <w:szCs w:val="20"/>
        </w:rPr>
        <w:t xml:space="preserve">Transmittal Letter</w:t>
      </w:r>
    </w:p>
    <w:p>
      <w:pPr>
        <w:spacing w:after="120" w:before="0"/>
      </w:pPr>
      <w:r>
        <w:rPr>
          <w:rFonts w:ascii="Calibri" w:cs="Calibri" w:eastAsia="Calibri" w:hAnsi="Calibri"/>
          <w:b w:val="false"/>
          <w:bCs w:val="false"/>
          <w:color w:val="222222"/>
          <w:sz w:val="20"/>
          <w:szCs w:val="20"/>
        </w:rPr>
        <w:t xml:space="preserve">The Transmittal Letter panel generates a 37 CFR 1.136 transmittal cover sheet pre-populated from the loaded matter — application number, art unit, examiner, mailing date, and response type. Click the expander arrow to review page 1 before downloading. Use Save to DOCX or Download DOCX to export; Download .md exports the raw markdown source for further editing.</w:t>
      </w:r>
    </w:p>
    <w:p>
      <w:pPr>
        <w:spacing w:after="0" w:before="0"/>
      </w:pPr>
      <w:r>
        <w:t xml:space="preserve"/>
      </w:r>
    </w:p>
    <w:p>
      <w:pPr>
        <w:spacing w:after="120" w:before="0"/>
      </w:pPr>
      <w:r>
        <w:rPr>
          <w:rFonts w:ascii="Calibri" w:cs="Calibri" w:eastAsia="Calibri" w:hAnsi="Calibri"/>
          <w:b/>
          <w:bCs/>
          <w:color w:val="222222"/>
          <w:sz w:val="20"/>
          <w:szCs w:val="20"/>
        </w:rPr>
        <w:t xml:space="preserve">Prepare Filing Package Checklist</w:t>
      </w:r>
    </w:p>
    <w:p>
      <w:pPr>
        <w:spacing w:after="120" w:before="0"/>
      </w:pPr>
      <w:r>
        <w:rPr>
          <w:rFonts w:ascii="Calibri" w:cs="Calibri" w:eastAsia="Calibri" w:hAnsi="Calibri"/>
          <w:b w:val="false"/>
          <w:bCs w:val="false"/>
          <w:color w:val="222222"/>
          <w:sz w:val="20"/>
          <w:szCs w:val="20"/>
        </w:rPr>
        <w:t xml:space="preserve">The Prepare Filing Package panel displays a filing readiness checklist automatically populated from the current matter:</w:t>
      </w:r>
    </w:p>
    <w:p>
      <w:pPr>
        <w:pStyle w:val="ListParagraph"/>
        <w:numPr>
          <w:ilvl w:val="0"/>
          <w:numId w:val="2"/>
        </w:numPr>
        <w:spacing w:after="60" w:before="0"/>
      </w:pPr>
      <w:r>
        <w:rPr>
          <w:rFonts w:ascii="Calibri" w:cs="Calibri" w:eastAsia="Calibri" w:hAnsi="Calibri"/>
          <w:color w:val="222222"/>
          <w:sz w:val="20"/>
          <w:szCs w:val="20"/>
        </w:rPr>
        <w:t xml:space="preserve">OA type detected — Non-Final OA, Final OA, or other; drives the deadline calculation</w:t>
      </w:r>
    </w:p>
    <w:p>
      <w:pPr>
        <w:pStyle w:val="ListParagraph"/>
        <w:numPr>
          <w:ilvl w:val="0"/>
          <w:numId w:val="2"/>
        </w:numPr>
        <w:spacing w:after="60" w:before="0"/>
      </w:pPr>
      <w:r>
        <w:rPr>
          <w:rFonts w:ascii="Calibri" w:cs="Calibri" w:eastAsia="Calibri" w:hAnsi="Calibri"/>
          <w:color w:val="222222"/>
          <w:sz w:val="20"/>
          <w:szCs w:val="20"/>
        </w:rPr>
        <w:t xml:space="preserve">Application number confirmed — serial number loaded from the matter</w:t>
      </w:r>
    </w:p>
    <w:p>
      <w:pPr>
        <w:pStyle w:val="ListParagraph"/>
        <w:numPr>
          <w:ilvl w:val="0"/>
          <w:numId w:val="2"/>
        </w:numPr>
        <w:spacing w:after="60" w:before="0"/>
      </w:pPr>
      <w:r>
        <w:rPr>
          <w:rFonts w:ascii="Calibri" w:cs="Calibri" w:eastAsia="Calibri" w:hAnsi="Calibri"/>
          <w:color w:val="222222"/>
          <w:sz w:val="20"/>
          <w:szCs w:val="20"/>
        </w:rPr>
        <w:t xml:space="preserve">Statutory deadline — 3 months from mailing date for Non-Final OA (2 months for Final OA); extension fees apply after this date</w:t>
      </w:r>
    </w:p>
    <w:p>
      <w:pPr>
        <w:pStyle w:val="ListParagraph"/>
        <w:numPr>
          <w:ilvl w:val="0"/>
          <w:numId w:val="2"/>
        </w:numPr>
        <w:spacing w:after="60" w:before="0"/>
      </w:pPr>
      <w:r>
        <w:rPr>
          <w:rFonts w:ascii="Calibri" w:cs="Calibri" w:eastAsia="Calibri" w:hAnsi="Calibri"/>
          <w:color w:val="222222"/>
          <w:sz w:val="20"/>
          <w:szCs w:val="20"/>
        </w:rPr>
        <w:t xml:space="preserve">Hard deadline — 6 months from mailing date (absolute statutory bar; no extension available beyond this date)</w:t>
      </w:r>
    </w:p>
    <w:p>
      <w:pPr>
        <w:pStyle w:val="ListParagraph"/>
        <w:numPr>
          <w:ilvl w:val="0"/>
          <w:numId w:val="2"/>
        </w:numPr>
        <w:spacing w:after="60" w:before="0"/>
      </w:pPr>
      <w:r>
        <w:rPr>
          <w:rFonts w:ascii="Calibri" w:cs="Calibri" w:eastAsia="Calibri" w:hAnsi="Calibri"/>
          <w:color w:val="222222"/>
          <w:sz w:val="20"/>
          <w:szCs w:val="20"/>
        </w:rPr>
        <w:t xml:space="preserve">Response document prepared — checked automatically when a generated response is present</w:t>
      </w:r>
    </w:p>
    <w:p>
      <w:pPr>
        <w:pStyle w:val="ListParagraph"/>
        <w:numPr>
          <w:ilvl w:val="0"/>
          <w:numId w:val="2"/>
        </w:numPr>
        <w:spacing w:after="60" w:before="0"/>
      </w:pPr>
      <w:r>
        <w:rPr>
          <w:rFonts w:ascii="Calibri" w:cs="Calibri" w:eastAsia="Calibri" w:hAnsi="Calibri"/>
          <w:color w:val="222222"/>
          <w:sz w:val="20"/>
          <w:szCs w:val="20"/>
        </w:rPr>
        <w:t xml:space="preserve">Transmittal prepared — checked automatically when the transmittal letter has been generated</w:t>
      </w:r>
    </w:p>
    <w:p>
      <w:pPr>
        <w:pStyle w:val="ListParagraph"/>
        <w:numPr>
          <w:ilvl w:val="0"/>
          <w:numId w:val="2"/>
        </w:numPr>
        <w:spacing w:after="60" w:before="0"/>
      </w:pPr>
      <w:r>
        <w:rPr>
          <w:rFonts w:ascii="Calibri" w:cs="Calibri" w:eastAsia="Calibri" w:hAnsi="Calibri"/>
          <w:color w:val="222222"/>
          <w:sz w:val="20"/>
          <w:szCs w:val="20"/>
        </w:rPr>
        <w:t xml:space="preserve">Fee — $0 for a substantive response with no excess claims; note to verify if excess claims are present</w:t>
      </w:r>
    </w:p>
    <w:p>
      <w:pPr>
        <w:pStyle w:val="ListParagraph"/>
        <w:numPr>
          <w:ilvl w:val="0"/>
          <w:numId w:val="2"/>
        </w:numPr>
        <w:spacing w:after="60" w:before="0"/>
      </w:pPr>
      <w:r>
        <w:rPr>
          <w:rFonts w:ascii="Calibri" w:cs="Calibri" w:eastAsia="Calibri" w:hAnsi="Calibri"/>
          <w:color w:val="222222"/>
          <w:sz w:val="20"/>
          <w:szCs w:val="20"/>
        </w:rPr>
        <w:t xml:space="preserve">Docket entry required after filing — reminder to update the docket system after submission</w:t>
      </w:r>
    </w:p>
    <w:p>
      <w:pPr>
        <w:spacing w:after="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FDECEA" w:sz="2"/>
              <w:left w:val="thick" w:color="A93226" w:sz="20"/>
              <w:bottom w:val="single" w:color="FDECEA" w:sz="2"/>
              <w:right w:val="single" w:color="FDECEA" w:sz="2"/>
            </w:tcBorders>
            <w:shd w:fill="FDECEA" w:val="clear"/>
            <w:tcMar>
              <w:top w:type="dxa" w:w="80"/>
              <w:left w:type="dxa" w:w="180"/>
              <w:bottom w:type="dxa" w:w="80"/>
              <w:right w:type="dxa" w:w="120"/>
            </w:tcMar>
          </w:tcPr>
          <w:p>
            <w:pPr>
              <w:spacing w:after="0" w:before="0"/>
            </w:pPr>
            <w:r>
              <w:rPr>
                <w:rFonts w:ascii="Calibri" w:cs="Calibri" w:eastAsia="Calibri" w:hAnsi="Calibri"/>
                <w:b/>
                <w:bCs/>
                <w:color w:val="7B241C"/>
                <w:sz w:val="18"/>
                <w:szCs w:val="18"/>
              </w:rPr>
              <w:t xml:space="preserve">■ WARNING: </w:t>
            </w:r>
            <w:r>
              <w:rPr>
                <w:rFonts w:ascii="Calibri" w:cs="Calibri" w:eastAsia="Calibri" w:hAnsi="Calibri"/>
                <w:color w:val="7B241C"/>
                <w:sz w:val="18"/>
                <w:szCs w:val="18"/>
              </w:rPr>
              <w:t xml:space="preserve">Deadlines are calculated from the mailing date of the OA as loaded. Always independently verify the mailing date from the official USPTO record before relying on the displayed deadline. Extension fees under 37 CFR 1.136(a) accrue monthly after the statutory period; missing the 6-month hard deadline abandons the application.</w:t>
            </w:r>
          </w:p>
        </w:tc>
      </w:tr>
    </w:tbl>
    <w:p>
      <w:pPr>
        <w:spacing w:after="0" w:before="0"/>
      </w:pPr>
      <w:r>
        <w:t xml:space="preserve"/>
      </w:r>
    </w:p>
    <w:p>
      <w:pPr>
        <w:spacing w:after="120" w:before="0"/>
      </w:pPr>
      <w:r>
        <w:rPr>
          <w:rFonts w:ascii="Calibri" w:cs="Calibri" w:eastAsia="Calibri" w:hAnsi="Calibri"/>
          <w:b/>
          <w:bCs/>
          <w:color w:val="222222"/>
          <w:sz w:val="20"/>
          <w:szCs w:val="20"/>
        </w:rPr>
        <w:t xml:space="preserve">Open in Patent Center</w:t>
      </w:r>
    </w:p>
    <w:p>
      <w:pPr>
        <w:spacing w:after="120" w:before="0"/>
      </w:pPr>
      <w:r>
        <w:rPr>
          <w:rFonts w:ascii="Calibri" w:cs="Calibri" w:eastAsia="Calibri" w:hAnsi="Calibri"/>
          <w:b w:val="false"/>
          <w:bCs w:val="false"/>
          <w:color w:val="222222"/>
          <w:sz w:val="20"/>
          <w:szCs w:val="20"/>
        </w:rPr>
        <w:t xml:space="preserve">The Open in Patent Center button launches the USPTO Patent Center page for the loaded application in a new browser tab. Use this to verify the official mailing date, confirm the current application status, and file the response directly. Patent Center is the official USPTO e-filing portal; the app does not submit documents on your behalf.</w:t>
      </w:r>
    </w:p>
    <w:p>
      <w:pPr>
        <w:spacing w:after="0" w:before="0"/>
      </w:pPr>
      <w:r>
        <w:t xml:space="preserve"/>
      </w:r>
    </w:p>
    <w:p>
      <w:pPr>
        <w:spacing w:after="120" w:before="0"/>
      </w:pPr>
      <w:r>
        <w:rPr>
          <w:rFonts w:ascii="Calibri" w:cs="Calibri" w:eastAsia="Calibri" w:hAnsi="Calibri"/>
          <w:b/>
          <w:bCs/>
          <w:color w:val="222222"/>
          <w:sz w:val="20"/>
          <w:szCs w:val="20"/>
        </w:rPr>
        <w:t xml:space="preserve">Download Filing Package ZIP</w:t>
      </w:r>
    </w:p>
    <w:p>
      <w:pPr>
        <w:spacing w:after="120" w:before="0"/>
      </w:pPr>
      <w:r>
        <w:rPr>
          <w:rFonts w:ascii="Calibri" w:cs="Calibri" w:eastAsia="Calibri" w:hAnsi="Calibri"/>
          <w:b w:val="false"/>
          <w:bCs w:val="false"/>
          <w:color w:val="222222"/>
          <w:sz w:val="20"/>
          <w:szCs w:val="20"/>
        </w:rPr>
        <w:t xml:space="preserve">The Download Filing Package section builds a single ZIP archive containing all documents required for filing:</w:t>
      </w:r>
    </w:p>
    <w:p>
      <w:pPr>
        <w:pStyle w:val="ListParagraph"/>
        <w:numPr>
          <w:ilvl w:val="0"/>
          <w:numId w:val="2"/>
        </w:numPr>
        <w:spacing w:after="60" w:before="0"/>
      </w:pPr>
      <w:r>
        <w:rPr>
          <w:rFonts w:ascii="Calibri" w:cs="Calibri" w:eastAsia="Calibri" w:hAnsi="Calibri"/>
          <w:color w:val="222222"/>
          <w:sz w:val="20"/>
          <w:szCs w:val="20"/>
        </w:rPr>
        <w:t xml:space="preserve">(1) Response DOCX — the generated prosecution response with claim amendments, remarks, and transmittal cover</w:t>
      </w:r>
    </w:p>
    <w:p>
      <w:pPr>
        <w:pStyle w:val="ListParagraph"/>
        <w:numPr>
          <w:ilvl w:val="0"/>
          <w:numId w:val="2"/>
        </w:numPr>
        <w:spacing w:after="60" w:before="0"/>
      </w:pPr>
      <w:r>
        <w:rPr>
          <w:rFonts w:ascii="Calibri" w:cs="Calibri" w:eastAsia="Calibri" w:hAnsi="Calibri"/>
          <w:color w:val="222222"/>
          <w:sz w:val="20"/>
          <w:szCs w:val="20"/>
        </w:rPr>
        <w:t xml:space="preserve">(2) Certificate of Mailing — 37 CFR 1.8 certificate auto-populated from the OA mailing date and matter data</w:t>
      </w:r>
    </w:p>
    <w:p>
      <w:pPr>
        <w:spacing w:after="0" w:before="0"/>
      </w:pPr>
      <w:r>
        <w:t xml:space="preserve"/>
      </w:r>
    </w:p>
    <w:p>
      <w:pPr>
        <w:spacing w:after="120" w:before="0"/>
      </w:pPr>
      <w:r>
        <w:rPr>
          <w:rFonts w:ascii="Calibri" w:cs="Calibri" w:eastAsia="Calibri" w:hAnsi="Calibri"/>
          <w:b w:val="false"/>
          <w:bCs w:val="false"/>
          <w:color w:val="222222"/>
          <w:sz w:val="20"/>
          <w:szCs w:val="20"/>
        </w:rPr>
        <w:t xml:space="preserve">Click Build Filing Package ZIP to assemble the archive, then Download ZIP to save it. The ZIP is named with the application number and date for docket-file organization.</w:t>
      </w:r>
    </w:p>
    <w:p>
      <w:pPr>
        <w:spacing w:after="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D6EAF8" w:sz="2"/>
              <w:left w:val="thick" w:color="1565C0" w:sz="20"/>
              <w:bottom w:val="single" w:color="D6EAF8" w:sz="2"/>
              <w:right w:val="single" w:color="D6EAF8" w:sz="2"/>
            </w:tcBorders>
            <w:shd w:fill="D6EAF8" w:val="clear"/>
            <w:tcMar>
              <w:top w:type="dxa" w:w="80"/>
              <w:left w:type="dxa" w:w="180"/>
              <w:bottom w:type="dxa" w:w="80"/>
              <w:right w:type="dxa" w:w="120"/>
            </w:tcMar>
          </w:tcPr>
          <w:p>
            <w:pPr>
              <w:spacing w:after="0" w:before="0"/>
            </w:pPr>
            <w:r>
              <w:rPr>
                <w:rFonts w:ascii="Calibri" w:cs="Calibri" w:eastAsia="Calibri" w:hAnsi="Calibri"/>
                <w:b/>
                <w:bCs/>
                <w:color w:val="154360"/>
                <w:sz w:val="18"/>
                <w:szCs w:val="18"/>
              </w:rPr>
              <w:t xml:space="preserve">■ NOTE: </w:t>
            </w:r>
            <w:r>
              <w:rPr>
                <w:rFonts w:ascii="Calibri" w:cs="Calibri" w:eastAsia="Calibri" w:hAnsi="Calibri"/>
                <w:color w:val="154360"/>
                <w:sz w:val="18"/>
                <w:szCs w:val="18"/>
              </w:rPr>
              <w:t xml:space="preserve">Review all documents in the ZIP before filing. The attorney of record is responsible for every statement in a filed document. Do not submit without independent verification of all factual assertions, claim status identifiers, and deadlines.</w:t>
            </w:r>
          </w:p>
        </w:tc>
      </w:tr>
    </w:tbl>
    <w:p>
      <w:pPr>
        <w:spacing w:after="0" w:before="0"/>
      </w:pPr>
      <w:r>
        <w:t xml:space="preserve"/>
      </w:r>
    </w:p>
    <w:p>
      <w:pPr>
        <w:spacing w:after="120" w:before="0"/>
      </w:pPr>
      <w:r>
        <w:rPr>
          <w:rFonts w:ascii="Calibri" w:cs="Calibri" w:eastAsia="Calibri" w:hAnsi="Calibri"/>
          <w:b/>
          <w:bCs/>
          <w:color w:val="222222"/>
          <w:sz w:val="20"/>
          <w:szCs w:val="20"/>
        </w:rPr>
        <w:t xml:space="preserve">Log Filing Fee</w:t>
      </w:r>
    </w:p>
    <w:p>
      <w:pPr>
        <w:spacing w:after="120" w:before="0"/>
      </w:pPr>
      <w:r>
        <w:rPr>
          <w:rFonts w:ascii="Calibri" w:cs="Calibri" w:eastAsia="Calibri" w:hAnsi="Calibri"/>
          <w:b w:val="false"/>
          <w:bCs w:val="false"/>
          <w:color w:val="222222"/>
          <w:sz w:val="20"/>
          <w:szCs w:val="20"/>
        </w:rPr>
        <w:t xml:space="preserve">The Log Filing Fee button records the filing fee (or $0 for fee-exempt responses) in the matter record for billing and docket purposes. Click after confirming the fee amount. For responses with excess claims, calculate the fee per 37 CFR 1.16 before logging.</w:t>
      </w:r>
    </w:p>
    <w:p>
      <w:pPr>
        <w:spacing w:after="0" w:before="0"/>
      </w:pPr>
      <w:r>
        <w:t xml:space="preserve"/>
      </w:r>
    </w:p>
    <w:p>
      <w:pPr>
        <w:pStyle w:val="Heading2"/>
        <w:spacing w:after="100" w:before="280"/>
      </w:pPr>
      <w:r>
        <w:rPr>
          <w:rFonts w:ascii="Calibri" w:cs="Calibri" w:eastAsia="Calibri" w:hAnsi="Calibri"/>
          <w:b/>
          <w:bCs/>
          <w:color w:val="154360"/>
          <w:sz w:val="22"/>
          <w:szCs w:val="22"/>
        </w:rPr>
        <w:t xml:space="preserve">3.3  Corpus Manager</w:t>
      </w:r>
    </w:p>
    <w:p>
      <w:pPr>
        <w:spacing w:after="120" w:before="0"/>
      </w:pPr>
      <w:r>
        <w:rPr>
          <w:rFonts w:ascii="Calibri" w:cs="Calibri" w:eastAsia="Calibri" w:hAnsi="Calibri"/>
          <w:b w:val="false"/>
          <w:bCs w:val="false"/>
          <w:color w:val="222222"/>
          <w:sz w:val="20"/>
          <w:szCs w:val="20"/>
        </w:rPr>
        <w:t xml:space="preserve">The Corpus Manager stores OA→Response pairs that the AI uses as worked examples (few-shot learning). High-quality pairs from successful prosecutions teach the AI your firm's preferred drafting style, legal arguments, and claim amendment patterns.</w:t>
      </w:r>
    </w:p>
    <w:p>
      <w:pPr>
        <w:spacing w:after="0" w:before="0"/>
      </w:pPr>
      <w:r>
        <w:t xml:space="preserve"/>
      </w:r>
    </w:p>
    <w:p>
      <w:pPr>
        <w:spacing w:after="60" w:before="120"/>
        <w:jc w:val="center"/>
      </w:pPr>
      <w:r>
        <w:rPr>
          <w:rFonts w:ascii="Calibri" w:cs="Calibri" w:eastAsia="Calibri" w:hAnsi="Calibri"/>
          <w:color w:val="999999"/>
          <w:sz w:val="18"/>
          <w:szCs w:val="18"/>
        </w:rPr>
        <w:t xml:space="preserve">[Figure: corpus]</w:t>
      </w:r>
    </w:p>
    <w:p>
      <w:pPr>
        <w:spacing w:after="200" w:before="0"/>
        <w:jc w:val="center"/>
      </w:pPr>
      <w:r>
        <w:rPr>
          <w:rFonts w:ascii="Calibri" w:cs="Calibri" w:eastAsia="Calibri" w:hAnsi="Calibri"/>
          <w:color w:val="555555"/>
          <w:sz w:val="16"/>
          <w:szCs w:val="16"/>
        </w:rPr>
        <w:t xml:space="preserve">Figure 3-4  —  Corpus Manager showing the pair library, approval status badges, and the Import from IFW expander.</w:t>
      </w:r>
    </w:p>
    <w:p>
      <w:pPr>
        <w:spacing w:after="120" w:before="0"/>
      </w:pPr>
      <w:r>
        <w:rPr>
          <w:rFonts w:ascii="Calibri" w:cs="Calibri" w:eastAsia="Calibri" w:hAnsi="Calibri"/>
          <w:b/>
          <w:bCs/>
          <w:color w:val="222222"/>
          <w:sz w:val="20"/>
          <w:szCs w:val="20"/>
        </w:rPr>
        <w:t xml:space="preserve">How Few-Shot Learning Works</w:t>
      </w:r>
    </w:p>
    <w:p>
      <w:pPr>
        <w:spacing w:after="120" w:before="0"/>
      </w:pPr>
      <w:r>
        <w:rPr>
          <w:rFonts w:ascii="Calibri" w:cs="Calibri" w:eastAsia="Calibri" w:hAnsi="Calibri"/>
          <w:b w:val="false"/>
          <w:bCs w:val="false"/>
          <w:color w:val="222222"/>
          <w:sz w:val="20"/>
          <w:szCs w:val="20"/>
        </w:rPr>
        <w:t xml:space="preserve">Each time you generate an OA response, the app scores every corpus pair against your current OA on three signals: rejection type overlap (§101/102/103/112), same examiner, and same art unit. The top 2–3 matching pairs are inserted into the Claude prompt as examples. More pairs = better selection = better output.</w:t>
      </w:r>
    </w:p>
    <w:p>
      <w:pPr>
        <w:spacing w:after="0" w:before="0"/>
      </w:pPr>
      <w:r>
        <w:t xml:space="preserve"/>
      </w:r>
    </w:p>
    <w:p>
      <w:pPr>
        <w:spacing w:after="120" w:before="0"/>
      </w:pPr>
      <w:r>
        <w:rPr>
          <w:rFonts w:ascii="Calibri" w:cs="Calibri" w:eastAsia="Calibri" w:hAnsi="Calibri"/>
          <w:b/>
          <w:bCs/>
          <w:color w:val="222222"/>
          <w:sz w:val="20"/>
          <w:szCs w:val="20"/>
        </w:rPr>
        <w:t xml:space="preserve">Adding Pairs</w:t>
      </w:r>
    </w:p>
    <w:p>
      <w:pPr>
        <w:pStyle w:val="ListParagraph"/>
        <w:numPr>
          <w:ilvl w:val="0"/>
          <w:numId w:val="2"/>
        </w:numPr>
        <w:spacing w:after="60" w:before="0"/>
      </w:pPr>
      <w:r>
        <w:rPr>
          <w:rFonts w:ascii="Calibri" w:cs="Calibri" w:eastAsia="Calibri" w:hAnsi="Calibri"/>
          <w:color w:val="222222"/>
          <w:sz w:val="20"/>
          <w:szCs w:val="20"/>
        </w:rPr>
        <w:t xml:space="preserve">From IFW: Enter an application number in the Import from IFW expander. The app fetches all OA→Response pairs from the full prosecution history automatically.</w:t>
      </w:r>
    </w:p>
    <w:p>
      <w:pPr>
        <w:pStyle w:val="ListParagraph"/>
        <w:numPr>
          <w:ilvl w:val="0"/>
          <w:numId w:val="2"/>
        </w:numPr>
        <w:spacing w:after="60" w:before="0"/>
      </w:pPr>
      <w:r>
        <w:rPr>
          <w:rFonts w:ascii="Calibri" w:cs="Calibri" w:eastAsia="Calibri" w:hAnsi="Calibri"/>
          <w:color w:val="222222"/>
          <w:sz w:val="20"/>
          <w:szCs w:val="20"/>
        </w:rPr>
        <w:t xml:space="preserve">From files: Use the Upload Teaching Documents expander. Drop the OA PDF and response DOCX/PDF. Claude extracts the text and pre-fills the form for your review.</w:t>
      </w:r>
    </w:p>
    <w:p>
      <w:pPr>
        <w:pStyle w:val="ListParagraph"/>
        <w:numPr>
          <w:ilvl w:val="0"/>
          <w:numId w:val="2"/>
        </w:numPr>
        <w:spacing w:after="60" w:before="0"/>
      </w:pPr>
      <w:r>
        <w:rPr>
          <w:rFonts w:ascii="Calibri" w:cs="Calibri" w:eastAsia="Calibri" w:hAnsi="Calibri"/>
          <w:color w:val="222222"/>
          <w:sz w:val="20"/>
          <w:szCs w:val="20"/>
        </w:rPr>
        <w:t xml:space="preserve">Manually: Paste OA text and response remarks directly into the Add New Pair form.</w:t>
      </w:r>
    </w:p>
    <w:p>
      <w:pPr>
        <w:spacing w:after="0" w:before="0"/>
      </w:pPr>
      <w:r>
        <w:t xml:space="preserve"/>
      </w:r>
    </w:p>
    <w:p>
      <w:pPr>
        <w:spacing w:after="120" w:before="0"/>
      </w:pPr>
      <w:r>
        <w:rPr>
          <w:rFonts w:ascii="Calibri" w:cs="Calibri" w:eastAsia="Calibri" w:hAnsi="Calibri"/>
          <w:b/>
          <w:bCs/>
          <w:color w:val="222222"/>
          <w:sz w:val="20"/>
          <w:szCs w:val="20"/>
        </w:rPr>
        <w:t xml:space="preserve">Approval Status</w:t>
      </w:r>
    </w:p>
    <w:p>
      <w:pPr>
        <w:pStyle w:val="ListParagraph"/>
        <w:numPr>
          <w:ilvl w:val="0"/>
          <w:numId w:val="2"/>
        </w:numPr>
        <w:spacing w:after="60" w:before="0"/>
      </w:pPr>
      <w:r>
        <w:rPr>
          <w:rFonts w:ascii="Calibri" w:cs="Calibri" w:eastAsia="Calibri" w:hAnsi="Calibri"/>
          <w:color w:val="222222"/>
          <w:sz w:val="20"/>
          <w:szCs w:val="20"/>
        </w:rPr>
        <w:t xml:space="preserve">Approved — included in few-shot generation (default after import)</w:t>
      </w:r>
    </w:p>
    <w:p>
      <w:pPr>
        <w:pStyle w:val="ListParagraph"/>
        <w:numPr>
          <w:ilvl w:val="0"/>
          <w:numId w:val="2"/>
        </w:numPr>
        <w:spacing w:after="60" w:before="0"/>
      </w:pPr>
      <w:r>
        <w:rPr>
          <w:rFonts w:ascii="Calibri" w:cs="Calibri" w:eastAsia="Calibri" w:hAnsi="Calibri"/>
          <w:color w:val="222222"/>
          <w:sz w:val="20"/>
          <w:szCs w:val="20"/>
        </w:rPr>
        <w:t xml:space="preserve">Unverified — preserved for review; excluded from generation until approved</w:t>
      </w:r>
    </w:p>
    <w:p>
      <w:pPr>
        <w:pStyle w:val="ListParagraph"/>
        <w:numPr>
          <w:ilvl w:val="0"/>
          <w:numId w:val="2"/>
        </w:numPr>
        <w:spacing w:after="60" w:before="0"/>
      </w:pPr>
      <w:r>
        <w:rPr>
          <w:rFonts w:ascii="Calibri" w:cs="Calibri" w:eastAsia="Calibri" w:hAnsi="Calibri"/>
          <w:color w:val="222222"/>
          <w:sz w:val="20"/>
          <w:szCs w:val="20"/>
        </w:rPr>
        <w:t xml:space="preserve">Excluded — permanently suppressed; kept for record but never used</w:t>
      </w:r>
    </w:p>
    <w:p>
      <w:pPr>
        <w:spacing w:after="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FDECEA" w:sz="2"/>
              <w:left w:val="thick" w:color="A93226" w:sz="20"/>
              <w:bottom w:val="single" w:color="FDECEA" w:sz="2"/>
              <w:right w:val="single" w:color="FDECEA" w:sz="2"/>
            </w:tcBorders>
            <w:shd w:fill="FDECEA" w:val="clear"/>
            <w:tcMar>
              <w:top w:type="dxa" w:w="80"/>
              <w:left w:type="dxa" w:w="180"/>
              <w:bottom w:type="dxa" w:w="80"/>
              <w:right w:type="dxa" w:w="120"/>
            </w:tcMar>
          </w:tcPr>
          <w:p>
            <w:pPr>
              <w:spacing w:after="0" w:before="0"/>
            </w:pPr>
            <w:r>
              <w:rPr>
                <w:rFonts w:ascii="Calibri" w:cs="Calibri" w:eastAsia="Calibri" w:hAnsi="Calibri"/>
                <w:b/>
                <w:bCs/>
                <w:color w:val="7B241C"/>
                <w:sz w:val="18"/>
                <w:szCs w:val="18"/>
              </w:rPr>
              <w:t xml:space="preserve">■ WARNING: </w:t>
            </w:r>
            <w:r>
              <w:rPr>
                <w:rFonts w:ascii="Calibri" w:cs="Calibri" w:eastAsia="Calibri" w:hAnsi="Calibri"/>
                <w:color w:val="7B241C"/>
                <w:sz w:val="18"/>
                <w:szCs w:val="18"/>
              </w:rPr>
              <w:t xml:space="preserve">Only add pairs from published or issued applications. Do not add pairs from pending confidential matters — the corpus is shared across all firm users.</w:t>
            </w:r>
          </w:p>
        </w:tc>
      </w:tr>
    </w:tbl>
    <w:p>
      <w:pPr>
        <w:spacing w:after="0" w:before="0"/>
      </w:pPr>
      <w:r>
        <w:t xml:space="preserve"/>
      </w:r>
    </w:p>
    <w:p>
      <w:pPr>
        <w:pStyle w:val="Heading2"/>
        <w:spacing w:after="100" w:before="280"/>
      </w:pPr>
      <w:r>
        <w:rPr>
          <w:rFonts w:ascii="Calibri" w:cs="Calibri" w:eastAsia="Calibri" w:hAnsi="Calibri"/>
          <w:b/>
          <w:bCs/>
          <w:color w:val="154360"/>
          <w:sz w:val="22"/>
          <w:szCs w:val="22"/>
        </w:rPr>
        <w:t xml:space="preserve">3.4  IDS Generator (SB/08b)</w:t>
      </w:r>
    </w:p>
    <w:p>
      <w:pPr>
        <w:spacing w:after="120" w:before="0"/>
      </w:pPr>
      <w:r>
        <w:rPr>
          <w:rFonts w:ascii="Calibri" w:cs="Calibri" w:eastAsia="Calibri" w:hAnsi="Calibri"/>
          <w:b w:val="false"/>
          <w:bCs w:val="false"/>
          <w:color w:val="222222"/>
          <w:sz w:val="20"/>
          <w:szCs w:val="20"/>
        </w:rPr>
        <w:t xml:space="preserve">Generates a complete Information Disclosure Statement on USPTO Form SB/08b. Supports US patents, foreign patents (EP, WO, and others), and non-patent literature (NPL). The NPL PDF Citation Harvester is the standout feature.</w:t>
      </w:r>
    </w:p>
    <w:p>
      <w:pPr>
        <w:spacing w:after="0" w:before="0"/>
      </w:pPr>
      <w:r>
        <w:t xml:space="preserve"/>
      </w:r>
    </w:p>
    <w:p>
      <w:pPr>
        <w:spacing w:after="120" w:before="0"/>
      </w:pPr>
      <w:r>
        <w:rPr>
          <w:rFonts w:ascii="Calibri" w:cs="Calibri" w:eastAsia="Calibri" w:hAnsi="Calibri"/>
          <w:b/>
          <w:bCs/>
          <w:color w:val="222222"/>
          <w:sz w:val="20"/>
          <w:szCs w:val="20"/>
        </w:rPr>
        <w:t xml:space="preserve">NPL PDF Citation Harvester</w:t>
      </w:r>
    </w:p>
    <w:p>
      <w:pPr>
        <w:spacing w:after="120" w:before="0"/>
      </w:pPr>
      <w:r>
        <w:rPr>
          <w:rFonts w:ascii="Calibri" w:cs="Calibri" w:eastAsia="Calibri" w:hAnsi="Calibri"/>
          <w:b w:val="false"/>
          <w:bCs w:val="false"/>
          <w:color w:val="222222"/>
          <w:sz w:val="20"/>
          <w:szCs w:val="20"/>
        </w:rPr>
        <w:t xml:space="preserve">Drag one or more journal article or thesis PDFs directly into the NPL section. Claude reads each paper and formats a compliant IDS citation with inventor name in ALL CAPS (per USPTO convention), title, journal, volume, pages, year, and DOI. Review in the editable table before adding.</w:t>
      </w:r>
    </w:p>
    <w:p>
      <w:pPr>
        <w:spacing w:after="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C0C0C0" w:sz="4"/>
              <w:left w:val="single" w:color="C0C0C0" w:sz="4"/>
              <w:bottom w:val="single" w:color="C0C0C0" w:sz="4"/>
              <w:right w:val="single" w:color="C0C0C0" w:sz="4"/>
            </w:tcBorders>
            <w:shd w:fill="F8F9FA" w:val="clear"/>
            <w:tcMar>
              <w:top w:type="dxa" w:w="60"/>
              <w:left w:type="dxa" w:w="160"/>
              <w:bottom w:type="dxa" w:w="60"/>
              <w:right w:type="dxa" w:w="160"/>
            </w:tcMar>
          </w:tcPr>
          <w:p>
            <w:pPr>
              <w:spacing w:after="0" w:before="0"/>
            </w:pPr>
            <w:r>
              <w:rPr>
                <w:rFonts w:ascii="Calibri" w:cs="Calibri" w:eastAsia="Calibri" w:hAnsi="Calibri"/>
                <w:sz w:val="18"/>
                <w:szCs w:val="18"/>
              </w:rPr>
              <w:t xml:space="preserve">Step 1 — Expand the ■ Drop NPL Paper PDFs section.</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C0C0C0" w:sz="4"/>
              <w:left w:val="single" w:color="C0C0C0" w:sz="4"/>
              <w:bottom w:val="single" w:color="C0C0C0" w:sz="4"/>
              <w:right w:val="single" w:color="C0C0C0" w:sz="4"/>
            </w:tcBorders>
            <w:shd w:fill="F8F9FA" w:val="clear"/>
            <w:tcMar>
              <w:top w:type="dxa" w:w="60"/>
              <w:left w:type="dxa" w:w="160"/>
              <w:bottom w:type="dxa" w:w="60"/>
              <w:right w:type="dxa" w:w="160"/>
            </w:tcMar>
          </w:tcPr>
          <w:p>
            <w:pPr>
              <w:spacing w:after="0" w:before="0"/>
            </w:pPr>
            <w:r>
              <w:rPr>
                <w:rFonts w:ascii="Calibri" w:cs="Calibri" w:eastAsia="Calibri" w:hAnsi="Calibri"/>
                <w:sz w:val="18"/>
                <w:szCs w:val="18"/>
              </w:rPr>
              <w:t xml:space="preserve">Step 2 — Drag PDFs of journal articles, conference papers, or other non-patent literature onto the drop zone.</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C0C0C0" w:sz="4"/>
              <w:left w:val="single" w:color="C0C0C0" w:sz="4"/>
              <w:bottom w:val="single" w:color="C0C0C0" w:sz="4"/>
              <w:right w:val="single" w:color="C0C0C0" w:sz="4"/>
            </w:tcBorders>
            <w:shd w:fill="F8F9FA" w:val="clear"/>
            <w:tcMar>
              <w:top w:type="dxa" w:w="60"/>
              <w:left w:type="dxa" w:w="160"/>
              <w:bottom w:type="dxa" w:w="60"/>
              <w:right w:type="dxa" w:w="160"/>
            </w:tcMar>
          </w:tcPr>
          <w:p>
            <w:pPr>
              <w:spacing w:after="0" w:before="0"/>
            </w:pPr>
            <w:r>
              <w:rPr>
                <w:rFonts w:ascii="Calibri" w:cs="Calibri" w:eastAsia="Calibri" w:hAnsi="Calibri"/>
                <w:sz w:val="18"/>
                <w:szCs w:val="18"/>
              </w:rPr>
              <w:t xml:space="preserve">Step 3 — Review extracted citations in the editable table — correct any errors (author names and page numbers are most likely to need adjustment).</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C0C0C0" w:sz="4"/>
              <w:left w:val="single" w:color="C0C0C0" w:sz="4"/>
              <w:bottom w:val="single" w:color="C0C0C0" w:sz="4"/>
              <w:right w:val="single" w:color="C0C0C0" w:sz="4"/>
            </w:tcBorders>
            <w:shd w:fill="F8F9FA" w:val="clear"/>
            <w:tcMar>
              <w:top w:type="dxa" w:w="60"/>
              <w:left w:type="dxa" w:w="160"/>
              <w:bottom w:type="dxa" w:w="60"/>
              <w:right w:type="dxa" w:w="160"/>
            </w:tcMar>
          </w:tcPr>
          <w:p>
            <w:pPr>
              <w:spacing w:after="0" w:before="0"/>
            </w:pPr>
            <w:r>
              <w:rPr>
                <w:rFonts w:ascii="Calibri" w:cs="Calibri" w:eastAsia="Calibri" w:hAnsi="Calibri"/>
                <w:sz w:val="18"/>
                <w:szCs w:val="18"/>
              </w:rPr>
              <w:t xml:space="preserve">Step 4 — Click ■ Add Directly to IDS to transfer citations to the SB/08b form.</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C0C0C0" w:sz="4"/>
              <w:left w:val="single" w:color="C0C0C0" w:sz="4"/>
              <w:bottom w:val="single" w:color="C0C0C0" w:sz="4"/>
              <w:right w:val="single" w:color="C0C0C0" w:sz="4"/>
            </w:tcBorders>
            <w:shd w:fill="F8F9FA" w:val="clear"/>
            <w:tcMar>
              <w:top w:type="dxa" w:w="60"/>
              <w:left w:type="dxa" w:w="160"/>
              <w:bottom w:type="dxa" w:w="60"/>
              <w:right w:type="dxa" w:w="160"/>
            </w:tcMar>
          </w:tcPr>
          <w:p>
            <w:pPr>
              <w:spacing w:after="0" w:before="0"/>
            </w:pPr>
            <w:r>
              <w:rPr>
                <w:rFonts w:ascii="Calibri" w:cs="Calibri" w:eastAsia="Calibri" w:hAnsi="Calibri"/>
                <w:sz w:val="18"/>
                <w:szCs w:val="18"/>
              </w:rPr>
              <w:t xml:space="preserve">Step 5 — Complete the US and foreign patent sections if applicable, then download the completed SB/08b.</w:t>
            </w:r>
          </w:p>
        </w:tc>
      </w:tr>
    </w:tbl>
    <w:p>
      <w:pPr>
        <w:spacing w:after="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FDECEA" w:sz="2"/>
              <w:left w:val="thick" w:color="A93226" w:sz="20"/>
              <w:bottom w:val="single" w:color="FDECEA" w:sz="2"/>
              <w:right w:val="single" w:color="FDECEA" w:sz="2"/>
            </w:tcBorders>
            <w:shd w:fill="FDECEA" w:val="clear"/>
            <w:tcMar>
              <w:top w:type="dxa" w:w="80"/>
              <w:left w:type="dxa" w:w="180"/>
              <w:bottom w:type="dxa" w:w="80"/>
              <w:right w:type="dxa" w:w="120"/>
            </w:tcMar>
          </w:tcPr>
          <w:p>
            <w:pPr>
              <w:spacing w:after="0" w:before="0"/>
            </w:pPr>
            <w:r>
              <w:rPr>
                <w:rFonts w:ascii="Calibri" w:cs="Calibri" w:eastAsia="Calibri" w:hAnsi="Calibri"/>
                <w:b/>
                <w:bCs/>
                <w:color w:val="7B241C"/>
                <w:sz w:val="18"/>
                <w:szCs w:val="18"/>
              </w:rPr>
              <w:t xml:space="preserve">■ WARNING: </w:t>
            </w:r>
            <w:r>
              <w:rPr>
                <w:rFonts w:ascii="Calibri" w:cs="Calibri" w:eastAsia="Calibri" w:hAnsi="Calibri"/>
                <w:color w:val="7B241C"/>
                <w:sz w:val="18"/>
                <w:szCs w:val="18"/>
              </w:rPr>
              <w:t xml:space="preserve">Always verify extracted citations before filing. The AI reads available PDF text but may misread author names, page numbers, or journal abbreviations, especially in scanned or poorly formatted PDFs.</w:t>
            </w:r>
          </w:p>
        </w:tc>
      </w:tr>
    </w:tbl>
    <w:p>
      <w:pPr>
        <w:spacing w:after="0" w:before="0"/>
      </w:pPr>
      <w:r>
        <w:t xml:space="preserve"/>
      </w:r>
    </w:p>
    <w:p>
      <w:pPr>
        <w:pStyle w:val="Heading2"/>
        <w:spacing w:after="100" w:before="280"/>
      </w:pPr>
      <w:r>
        <w:rPr>
          <w:rFonts w:ascii="Calibri" w:cs="Calibri" w:eastAsia="Calibri" w:hAnsi="Calibri"/>
          <w:b/>
          <w:bCs/>
          <w:color w:val="154360"/>
          <w:sz w:val="22"/>
          <w:szCs w:val="22"/>
        </w:rPr>
        <w:t xml:space="preserve">3.5  Application Data Sheet</w:t>
      </w:r>
    </w:p>
    <w:p>
      <w:pPr>
        <w:spacing w:after="120" w:before="0"/>
      </w:pPr>
      <w:r>
        <w:rPr>
          <w:rFonts w:ascii="Calibri" w:cs="Calibri" w:eastAsia="Calibri" w:hAnsi="Calibri"/>
          <w:b w:val="false"/>
          <w:bCs w:val="false"/>
          <w:color w:val="222222"/>
          <w:sz w:val="20"/>
          <w:szCs w:val="20"/>
        </w:rPr>
        <w:t xml:space="preserve">Fills the USPTO PTO/AIA/14 Application Data Sheet (ADS) as a fillable XFA PDF. Supports inventor details (multiple inventors), priority claims (foreign and domestic), assignee, and representative information.</w:t>
      </w:r>
    </w:p>
    <w:p>
      <w:pPr>
        <w:spacing w:after="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D6EAF8" w:sz="2"/>
              <w:left w:val="thick" w:color="1565C0" w:sz="20"/>
              <w:bottom w:val="single" w:color="D6EAF8" w:sz="2"/>
              <w:right w:val="single" w:color="D6EAF8" w:sz="2"/>
            </w:tcBorders>
            <w:shd w:fill="D6EAF8" w:val="clear"/>
            <w:tcMar>
              <w:top w:type="dxa" w:w="80"/>
              <w:left w:type="dxa" w:w="180"/>
              <w:bottom w:type="dxa" w:w="80"/>
              <w:right w:type="dxa" w:w="120"/>
            </w:tcMar>
          </w:tcPr>
          <w:p>
            <w:pPr>
              <w:spacing w:after="0" w:before="0"/>
            </w:pPr>
            <w:r>
              <w:rPr>
                <w:rFonts w:ascii="Calibri" w:cs="Calibri" w:eastAsia="Calibri" w:hAnsi="Calibri"/>
                <w:b/>
                <w:bCs/>
                <w:color w:val="154360"/>
                <w:sz w:val="18"/>
                <w:szCs w:val="18"/>
              </w:rPr>
              <w:t xml:space="preserve">■ NOTE: </w:t>
            </w:r>
            <w:r>
              <w:rPr>
                <w:rFonts w:ascii="Calibri" w:cs="Calibri" w:eastAsia="Calibri" w:hAnsi="Calibri"/>
                <w:color w:val="154360"/>
                <w:sz w:val="18"/>
                <w:szCs w:val="18"/>
              </w:rPr>
              <w:t xml:space="preserve">The ADS output is an XFA PDF form. It renders correctly in Adobe Acrobat. Preview.app and browser PDF viewers show only a static single-page placeholder — open it in Acrobat before filing.</w:t>
            </w:r>
          </w:p>
        </w:tc>
      </w:tr>
    </w:tbl>
    <w:p>
      <w:pPr>
        <w:spacing w:after="0" w:before="0"/>
      </w:pPr>
      <w:r>
        <w:t xml:space="preserve"/>
      </w:r>
    </w:p>
    <w:p>
      <w:pPr>
        <w:pStyle w:val="Heading2"/>
        <w:spacing w:after="100" w:before="280"/>
      </w:pPr>
      <w:r>
        <w:rPr>
          <w:rFonts w:ascii="Calibri" w:cs="Calibri" w:eastAsia="Calibri" w:hAnsi="Calibri"/>
          <w:b/>
          <w:bCs/>
          <w:color w:val="154360"/>
          <w:sz w:val="22"/>
          <w:szCs w:val="22"/>
        </w:rPr>
        <w:t xml:space="preserve">3.6  Certificate of Mailing</w:t>
      </w:r>
    </w:p>
    <w:p>
      <w:pPr>
        <w:spacing w:after="120" w:before="0"/>
      </w:pPr>
      <w:r>
        <w:rPr>
          <w:rFonts w:ascii="Calibri" w:cs="Calibri" w:eastAsia="Calibri" w:hAnsi="Calibri"/>
          <w:b w:val="false"/>
          <w:bCs w:val="false"/>
          <w:color w:val="222222"/>
          <w:sz w:val="20"/>
          <w:szCs w:val="20"/>
        </w:rPr>
        <w:t xml:space="preserve">Generates a 37 CFR 1.8 Certificate of Mailing as a DOCX. The paralegal's name (from firm settings) appears as the certifying party. The attorney signs the accompanying remarks section.</w:t>
      </w:r>
    </w:p>
    <w:p>
      <w:pPr>
        <w:spacing w:after="0" w:before="0"/>
      </w:pPr>
      <w:r>
        <w:t xml:space="preserve"/>
      </w:r>
    </w:p>
    <w:p>
      <w:pPr>
        <w:pStyle w:val="Heading2"/>
        <w:spacing w:after="100" w:before="280"/>
      </w:pPr>
      <w:r>
        <w:rPr>
          <w:rFonts w:ascii="Calibri" w:cs="Calibri" w:eastAsia="Calibri" w:hAnsi="Calibri"/>
          <w:b/>
          <w:bCs/>
          <w:color w:val="154360"/>
          <w:sz w:val="22"/>
          <w:szCs w:val="22"/>
        </w:rPr>
        <w:t xml:space="preserve">3.7  Word Add-In</w:t>
      </w:r>
    </w:p>
    <w:p>
      <w:pPr>
        <w:spacing w:after="120" w:before="0"/>
      </w:pPr>
      <w:r>
        <w:rPr>
          <w:rFonts w:ascii="Calibri" w:cs="Calibri" w:eastAsia="Calibri" w:hAnsi="Calibri"/>
          <w:b w:val="false"/>
          <w:bCs w:val="false"/>
          <w:color w:val="222222"/>
          <w:sz w:val="20"/>
          <w:szCs w:val="20"/>
        </w:rPr>
        <w:t xml:space="preserve">A Microsoft Word task pane add-in that connects to Priori from inside Word. Insert AI-generated claims or amendments into a draft document without switching windows.</w:t>
      </w:r>
    </w:p>
    <w:p>
      <w:pPr>
        <w:spacing w:after="0" w:before="0"/>
      </w:pPr>
      <w:r>
        <w:t xml:space="preserve"/>
      </w:r>
    </w:p>
    <w:p>
      <w:pPr>
        <w:spacing w:after="120" w:before="0"/>
      </w:pPr>
      <w:r>
        <w:rPr>
          <w:rFonts w:ascii="Calibri" w:cs="Calibri" w:eastAsia="Calibri" w:hAnsi="Calibri"/>
          <w:b/>
          <w:bCs/>
          <w:color w:val="222222"/>
          <w:sz w:val="20"/>
          <w:szCs w:val="20"/>
        </w:rPr>
        <w:t xml:space="preserve">Features</w:t>
      </w:r>
    </w:p>
    <w:p>
      <w:pPr>
        <w:pStyle w:val="ListParagraph"/>
        <w:numPr>
          <w:ilvl w:val="0"/>
          <w:numId w:val="2"/>
        </w:numPr>
        <w:spacing w:after="60" w:before="0"/>
      </w:pPr>
      <w:r>
        <w:rPr>
          <w:rFonts w:ascii="Calibri" w:cs="Calibri" w:eastAsia="Calibri" w:hAnsi="Calibri"/>
          <w:color w:val="222222"/>
          <w:sz w:val="20"/>
          <w:szCs w:val="20"/>
        </w:rPr>
        <w:t xml:space="preserve">Task Pane — side panel inside Word with app status and quick-launch buttons</w:t>
      </w:r>
    </w:p>
    <w:p>
      <w:pPr>
        <w:pStyle w:val="ListParagraph"/>
        <w:numPr>
          <w:ilvl w:val="0"/>
          <w:numId w:val="2"/>
        </w:numPr>
        <w:spacing w:after="60" w:before="0"/>
      </w:pPr>
      <w:r>
        <w:rPr>
          <w:rFonts w:ascii="Calibri" w:cs="Calibri" w:eastAsia="Calibri" w:hAnsi="Calibri"/>
          <w:color w:val="222222"/>
          <w:sz w:val="20"/>
          <w:szCs w:val="20"/>
        </w:rPr>
        <w:t xml:space="preserve">Insert Claims — generates claims from a disclosure summary and inserts them at the cursor position</w:t>
      </w:r>
    </w:p>
    <w:p>
      <w:pPr>
        <w:pStyle w:val="ListParagraph"/>
        <w:numPr>
          <w:ilvl w:val="0"/>
          <w:numId w:val="2"/>
        </w:numPr>
        <w:spacing w:after="60" w:before="0"/>
      </w:pPr>
      <w:r>
        <w:rPr>
          <w:rFonts w:ascii="Calibri" w:cs="Calibri" w:eastAsia="Calibri" w:hAnsi="Calibri"/>
          <w:color w:val="222222"/>
          <w:sz w:val="20"/>
          <w:szCs w:val="20"/>
        </w:rPr>
        <w:t xml:space="preserve">Insert Amendment — retrieves the latest OA response draft and inserts the amendment section</w:t>
      </w:r>
    </w:p>
    <w:p>
      <w:pPr>
        <w:pStyle w:val="ListParagraph"/>
        <w:numPr>
          <w:ilvl w:val="0"/>
          <w:numId w:val="2"/>
        </w:numPr>
        <w:spacing w:after="60" w:before="0"/>
      </w:pPr>
      <w:r>
        <w:rPr>
          <w:rFonts w:ascii="Calibri" w:cs="Calibri" w:eastAsia="Calibri" w:hAnsi="Calibri"/>
          <w:color w:val="222222"/>
          <w:sz w:val="20"/>
          <w:szCs w:val="20"/>
        </w:rPr>
        <w:t xml:space="preserve">Analyze Selection — sends selected claim text to Claude for §112 / §101 issue flagging with inline comments</w:t>
      </w:r>
    </w:p>
    <w:p>
      <w:pPr>
        <w:spacing w:after="0" w:before="0"/>
      </w:pPr>
      <w:r>
        <w:t xml:space="preserve"/>
      </w:r>
    </w:p>
    <w:p>
      <w:pPr>
        <w:spacing w:after="120" w:before="0"/>
      </w:pPr>
      <w:r>
        <w:rPr>
          <w:rFonts w:ascii="Calibri" w:cs="Calibri" w:eastAsia="Calibri" w:hAnsi="Calibri"/>
          <w:b/>
          <w:bCs/>
          <w:color w:val="222222"/>
          <w:sz w:val="20"/>
          <w:szCs w:val="20"/>
        </w:rPr>
        <w:t xml:space="preserve">Technical Architecture</w:t>
      </w:r>
    </w:p>
    <w:p>
      <w:pPr>
        <w:pStyle w:val="ListParagraph"/>
        <w:numPr>
          <w:ilvl w:val="0"/>
          <w:numId w:val="2"/>
        </w:numPr>
        <w:spacing w:after="60" w:before="0"/>
      </w:pPr>
      <w:r>
        <w:rPr>
          <w:rFonts w:ascii="Calibri" w:cs="Calibri" w:eastAsia="Calibri" w:hAnsi="Calibri"/>
          <w:color w:val="222222"/>
          <w:sz w:val="20"/>
          <w:szCs w:val="20"/>
        </w:rPr>
        <w:t xml:space="preserve">Add-in server: Flask HTTPS service on port 8502 (patent_ai_addin.py)</w:t>
      </w:r>
    </w:p>
    <w:p>
      <w:pPr>
        <w:pStyle w:val="ListParagraph"/>
        <w:numPr>
          <w:ilvl w:val="0"/>
          <w:numId w:val="2"/>
        </w:numPr>
        <w:spacing w:after="60" w:before="0"/>
      </w:pPr>
      <w:r>
        <w:rPr>
          <w:rFonts w:ascii="Calibri" w:cs="Calibri" w:eastAsia="Calibri" w:hAnsi="Calibri"/>
          <w:color w:val="222222"/>
          <w:sz w:val="20"/>
          <w:szCs w:val="20"/>
        </w:rPr>
        <w:t xml:space="preserve">SSL: mkcert certificate at ~/.patent_ai_ssl/ (same cert as main app)</w:t>
      </w:r>
    </w:p>
    <w:p>
      <w:pPr>
        <w:pStyle w:val="ListParagraph"/>
        <w:numPr>
          <w:ilvl w:val="0"/>
          <w:numId w:val="2"/>
        </w:numPr>
        <w:spacing w:after="60" w:before="0"/>
      </w:pPr>
      <w:r>
        <w:rPr>
          <w:rFonts w:ascii="Calibri" w:cs="Calibri" w:eastAsia="Calibri" w:hAnsi="Calibri"/>
          <w:color w:val="222222"/>
          <w:sz w:val="20"/>
          <w:szCs w:val="20"/>
        </w:rPr>
        <w:t xml:space="preserve">Manifest GUID: 4a9f1c2e-7b83-4d56-ae12-30f8c5e94b17</w:t>
      </w:r>
    </w:p>
    <w:p>
      <w:pPr>
        <w:pStyle w:val="ListParagraph"/>
        <w:numPr>
          <w:ilvl w:val="0"/>
          <w:numId w:val="2"/>
        </w:numPr>
        <w:spacing w:after="60" w:before="0"/>
      </w:pPr>
      <w:r>
        <w:rPr>
          <w:rFonts w:ascii="Calibri" w:cs="Calibri" w:eastAsia="Calibri" w:hAnsi="Calibri"/>
          <w:color w:val="222222"/>
          <w:sz w:val="20"/>
          <w:szCs w:val="20"/>
        </w:rPr>
        <w:t xml:space="preserve">Manifest file: patent-ai-addin.xml</w:t>
      </w:r>
    </w:p>
    <w:p>
      <w:pPr>
        <w:spacing w:after="0" w:before="0"/>
      </w:pPr>
      <w:r>
        <w:t xml:space="preserve"/>
      </w:r>
    </w:p>
    <w:p>
      <w:pPr>
        <w:spacing w:after="120" w:before="0"/>
      </w:pPr>
      <w:r>
        <w:rPr>
          <w:rFonts w:ascii="Calibri" w:cs="Calibri" w:eastAsia="Calibri" w:hAnsi="Calibri"/>
          <w:b/>
          <w:bCs/>
          <w:color w:val="222222"/>
          <w:sz w:val="20"/>
          <w:szCs w:val="20"/>
        </w:rPr>
        <w:t xml:space="preserve">Sideloading on macOS (IT Admin)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C0C0C0" w:sz="4"/>
              <w:left w:val="single" w:color="C0C0C0" w:sz="4"/>
              <w:bottom w:val="single" w:color="C0C0C0" w:sz="4"/>
              <w:right w:val="single" w:color="C0C0C0" w:sz="4"/>
            </w:tcBorders>
            <w:shd w:fill="F8F9FA" w:val="clear"/>
            <w:tcMar>
              <w:top w:type="dxa" w:w="60"/>
              <w:left w:type="dxa" w:w="160"/>
              <w:bottom w:type="dxa" w:w="60"/>
              <w:right w:type="dxa" w:w="160"/>
            </w:tcMar>
          </w:tcPr>
          <w:p>
            <w:pPr>
              <w:spacing w:after="0" w:before="0"/>
            </w:pPr>
            <w:r>
              <w:rPr>
                <w:rFonts w:ascii="Calibri" w:cs="Calibri" w:eastAsia="Calibri" w:hAnsi="Calibri"/>
                <w:sz w:val="18"/>
                <w:szCs w:val="18"/>
              </w:rPr>
              <w:t xml:space="preserve">Step 1 — Locate the manifest file: ~/Library/Application Support/Priori/patent-ai-addin.xml</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C0C0C0" w:sz="4"/>
              <w:left w:val="single" w:color="C0C0C0" w:sz="4"/>
              <w:bottom w:val="single" w:color="C0C0C0" w:sz="4"/>
              <w:right w:val="single" w:color="C0C0C0" w:sz="4"/>
            </w:tcBorders>
            <w:shd w:fill="F8F9FA" w:val="clear"/>
            <w:tcMar>
              <w:top w:type="dxa" w:w="60"/>
              <w:left w:type="dxa" w:w="160"/>
              <w:bottom w:type="dxa" w:w="60"/>
              <w:right w:type="dxa" w:w="160"/>
            </w:tcMar>
          </w:tcPr>
          <w:p>
            <w:pPr>
              <w:spacing w:after="0" w:before="0"/>
            </w:pPr>
            <w:r>
              <w:rPr>
                <w:rFonts w:ascii="Calibri" w:cs="Calibri" w:eastAsia="Calibri" w:hAnsi="Calibri"/>
                <w:sz w:val="18"/>
                <w:szCs w:val="18"/>
              </w:rPr>
              <w:t xml:space="preserve">Step 2 — Copy it to the Word sideload folder: ~/Library/Containers/com.microsoft.Word/Data/Documents/wef/</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C0C0C0" w:sz="4"/>
              <w:left w:val="single" w:color="C0C0C0" w:sz="4"/>
              <w:bottom w:val="single" w:color="C0C0C0" w:sz="4"/>
              <w:right w:val="single" w:color="C0C0C0" w:sz="4"/>
            </w:tcBorders>
            <w:shd w:fill="F8F9FA" w:val="clear"/>
            <w:tcMar>
              <w:top w:type="dxa" w:w="60"/>
              <w:left w:type="dxa" w:w="160"/>
              <w:bottom w:type="dxa" w:w="60"/>
              <w:right w:type="dxa" w:w="160"/>
            </w:tcMar>
          </w:tcPr>
          <w:p>
            <w:pPr>
              <w:spacing w:after="0" w:before="0"/>
            </w:pPr>
            <w:r>
              <w:rPr>
                <w:rFonts w:ascii="Calibri" w:cs="Calibri" w:eastAsia="Calibri" w:hAnsi="Calibri"/>
                <w:sz w:val="18"/>
                <w:szCs w:val="18"/>
              </w:rPr>
              <w:t xml:space="preserve">Step 3 — Restart Microsoft Word.</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C0C0C0" w:sz="4"/>
              <w:left w:val="single" w:color="C0C0C0" w:sz="4"/>
              <w:bottom w:val="single" w:color="C0C0C0" w:sz="4"/>
              <w:right w:val="single" w:color="C0C0C0" w:sz="4"/>
            </w:tcBorders>
            <w:shd w:fill="F8F9FA" w:val="clear"/>
            <w:tcMar>
              <w:top w:type="dxa" w:w="60"/>
              <w:left w:type="dxa" w:w="160"/>
              <w:bottom w:type="dxa" w:w="60"/>
              <w:right w:type="dxa" w:w="160"/>
            </w:tcMar>
          </w:tcPr>
          <w:p>
            <w:pPr>
              <w:spacing w:after="0" w:before="0"/>
            </w:pPr>
            <w:r>
              <w:rPr>
                <w:rFonts w:ascii="Calibri" w:cs="Calibri" w:eastAsia="Calibri" w:hAnsi="Calibri"/>
                <w:sz w:val="18"/>
                <w:szCs w:val="18"/>
              </w:rPr>
              <w:t xml:space="preserve">Step 4 — In Word: Insert → Add-ins → My Add-ins → Priori should appear.</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C0C0C0" w:sz="4"/>
              <w:left w:val="single" w:color="C0C0C0" w:sz="4"/>
              <w:bottom w:val="single" w:color="C0C0C0" w:sz="4"/>
              <w:right w:val="single" w:color="C0C0C0" w:sz="4"/>
            </w:tcBorders>
            <w:shd w:fill="F8F9FA" w:val="clear"/>
            <w:tcMar>
              <w:top w:type="dxa" w:w="60"/>
              <w:left w:type="dxa" w:w="160"/>
              <w:bottom w:type="dxa" w:w="60"/>
              <w:right w:type="dxa" w:w="160"/>
            </w:tcMar>
          </w:tcPr>
          <w:p>
            <w:pPr>
              <w:spacing w:after="0" w:before="0"/>
            </w:pPr>
            <w:r>
              <w:rPr>
                <w:rFonts w:ascii="Calibri" w:cs="Calibri" w:eastAsia="Calibri" w:hAnsi="Calibri"/>
                <w:sz w:val="18"/>
                <w:szCs w:val="18"/>
              </w:rPr>
              <w:t xml:space="preserve">Step 5 — Click Insert to activate the task pane.</w:t>
            </w:r>
          </w:p>
        </w:tc>
      </w:tr>
    </w:tbl>
    <w:p>
      <w:pPr>
        <w:spacing w:after="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D6EAF8" w:sz="2"/>
              <w:left w:val="thick" w:color="1565C0" w:sz="20"/>
              <w:bottom w:val="single" w:color="D6EAF8" w:sz="2"/>
              <w:right w:val="single" w:color="D6EAF8" w:sz="2"/>
            </w:tcBorders>
            <w:shd w:fill="D6EAF8" w:val="clear"/>
            <w:tcMar>
              <w:top w:type="dxa" w:w="80"/>
              <w:left w:type="dxa" w:w="180"/>
              <w:bottom w:type="dxa" w:w="80"/>
              <w:right w:type="dxa" w:w="120"/>
            </w:tcMar>
          </w:tcPr>
          <w:p>
            <w:pPr>
              <w:spacing w:after="0" w:before="0"/>
            </w:pPr>
            <w:r>
              <w:rPr>
                <w:rFonts w:ascii="Calibri" w:cs="Calibri" w:eastAsia="Calibri" w:hAnsi="Calibri"/>
                <w:b/>
                <w:bCs/>
                <w:color w:val="154360"/>
                <w:sz w:val="18"/>
                <w:szCs w:val="18"/>
              </w:rPr>
              <w:t xml:space="preserve">■ NOTE: </w:t>
            </w:r>
            <w:r>
              <w:rPr>
                <w:rFonts w:ascii="Calibri" w:cs="Calibri" w:eastAsia="Calibri" w:hAnsi="Calibri"/>
                <w:color w:val="154360"/>
                <w:sz w:val="18"/>
                <w:szCs w:val="18"/>
              </w:rPr>
              <w:t xml:space="preserve">The add-in requires the Priori server (port 8502) to be running and reachable from the client. The server is already running on the firm server — staff on the local network or VPN can use it without additional setup.</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FDECEA" w:sz="2"/>
              <w:left w:val="thick" w:color="A93226" w:sz="20"/>
              <w:bottom w:val="single" w:color="FDECEA" w:sz="2"/>
              <w:right w:val="single" w:color="FDECEA" w:sz="2"/>
            </w:tcBorders>
            <w:shd w:fill="FDECEA" w:val="clear"/>
            <w:tcMar>
              <w:top w:type="dxa" w:w="80"/>
              <w:left w:type="dxa" w:w="180"/>
              <w:bottom w:type="dxa" w:w="80"/>
              <w:right w:type="dxa" w:w="120"/>
            </w:tcMar>
          </w:tcPr>
          <w:p>
            <w:pPr>
              <w:spacing w:after="0" w:before="0"/>
            </w:pPr>
            <w:r>
              <w:rPr>
                <w:rFonts w:ascii="Calibri" w:cs="Calibri" w:eastAsia="Calibri" w:hAnsi="Calibri"/>
                <w:b/>
                <w:bCs/>
                <w:color w:val="7B241C"/>
                <w:sz w:val="18"/>
                <w:szCs w:val="18"/>
              </w:rPr>
              <w:t xml:space="preserve">■ WARNING: </w:t>
            </w:r>
            <w:r>
              <w:rPr>
                <w:rFonts w:ascii="Calibri" w:cs="Calibri" w:eastAsia="Calibri" w:hAnsi="Calibri"/>
                <w:color w:val="7B241C"/>
                <w:sz w:val="18"/>
                <w:szCs w:val="18"/>
              </w:rPr>
              <w:t xml:space="preserve">The add-in uses the same authentication as the main app. External access (off-network, off-VPN) requires the Cloudflare tunnel to be running.</w:t>
            </w:r>
          </w:p>
        </w:tc>
      </w:tr>
    </w:tbl>
    <w:p>
      <w:pPr>
        <w:spacing w:after="0" w:before="0"/>
      </w:pPr>
      <w:r>
        <w:t xml:space="preserve"/>
      </w:r>
    </w:p>
    <w:p>
      <w:pPr>
        <w:spacing w:after="0" w:before="0"/>
      </w:pPr>
      <w:r>
        <w:t xml:space="preserve"/>
      </w:r>
    </w:p>
    <w:p>
      <w:pPr>
        <w:pageBreakBefore/>
        <w:pBdr>
          <w:bottom w:val="single" w:color="1B4F8A" w:sz="6" w:space="4"/>
        </w:pBdr>
        <w:spacing w:after="240" w:before="0"/>
      </w:pPr>
      <w:r>
        <w:rPr>
          <w:rFonts w:ascii="Calibri" w:cs="Calibri" w:eastAsia="Calibri" w:hAnsi="Calibri"/>
          <w:b w:val="false"/>
          <w:bCs w:val="false"/>
          <w:color w:val="1B4F8A"/>
          <w:sz w:val="52"/>
          <w:szCs w:val="52"/>
        </w:rPr>
        <w:t xml:space="preserve">Chapter 4 — Drafting Tools</w:t>
      </w:r>
    </w:p>
    <w:p>
      <w:pPr>
        <w:pStyle w:val="Heading2"/>
        <w:spacing w:after="100" w:before="280"/>
      </w:pPr>
      <w:r>
        <w:rPr>
          <w:rFonts w:ascii="Calibri" w:cs="Calibri" w:eastAsia="Calibri" w:hAnsi="Calibri"/>
          <w:b/>
          <w:bCs/>
          <w:color w:val="154360"/>
          <w:sz w:val="22"/>
          <w:szCs w:val="22"/>
        </w:rPr>
        <w:t xml:space="preserve">4.1  Patent Application Generator</w:t>
      </w:r>
    </w:p>
    <w:p>
      <w:pPr>
        <w:spacing w:after="120" w:before="0"/>
      </w:pPr>
      <w:r>
        <w:rPr>
          <w:rFonts w:ascii="Calibri" w:cs="Calibri" w:eastAsia="Calibri" w:hAnsi="Calibri"/>
          <w:b w:val="false"/>
          <w:bCs w:val="false"/>
          <w:color w:val="222222"/>
          <w:sz w:val="20"/>
          <w:szCs w:val="20"/>
        </w:rPr>
        <w:t xml:space="preserve">Drafts a complete patent application — title, field, background, summary, detailed description, claims, and abstract — from a structured invention disclosure. Supports inventor audio transcription, comparable patent search, and figure embedding.</w:t>
      </w:r>
    </w:p>
    <w:p>
      <w:pPr>
        <w:spacing w:after="0" w:before="0"/>
      </w:pPr>
      <w:r>
        <w:t xml:space="preserve"/>
      </w:r>
    </w:p>
    <w:p>
      <w:pPr>
        <w:spacing w:after="60" w:before="120"/>
        <w:jc w:val="center"/>
      </w:pPr>
      <w:r>
        <w:rPr>
          <w:rFonts w:ascii="Calibri" w:cs="Calibri" w:eastAsia="Calibri" w:hAnsi="Calibri"/>
          <w:color w:val="999999"/>
          <w:sz w:val="18"/>
          <w:szCs w:val="18"/>
        </w:rPr>
        <w:t xml:space="preserve">[Figure: pag]</w:t>
      </w:r>
    </w:p>
    <w:p>
      <w:pPr>
        <w:spacing w:after="200" w:before="0"/>
        <w:jc w:val="center"/>
      </w:pPr>
      <w:r>
        <w:rPr>
          <w:rFonts w:ascii="Calibri" w:cs="Calibri" w:eastAsia="Calibri" w:hAnsi="Calibri"/>
          <w:color w:val="555555"/>
          <w:sz w:val="16"/>
          <w:szCs w:val="16"/>
        </w:rPr>
        <w:t xml:space="preserve">Figure 4-1  —  Patent Application Generator showing the structured disclosure form with inventor fields and figure upload zone.</w:t>
      </w:r>
    </w:p>
    <w:p>
      <w:pPr>
        <w:spacing w:after="120" w:before="0"/>
      </w:pPr>
      <w:r>
        <w:rPr>
          <w:rFonts w:ascii="Calibri" w:cs="Calibri" w:eastAsia="Calibri" w:hAnsi="Calibri"/>
          <w:b/>
          <w:bCs/>
          <w:color w:val="222222"/>
          <w:sz w:val="20"/>
          <w:szCs w:val="20"/>
        </w:rPr>
        <w:t xml:space="preserve">Completing the Disclosure Form</w:t>
      </w:r>
    </w:p>
    <w:p>
      <w:pPr>
        <w:pStyle w:val="ListParagraph"/>
        <w:numPr>
          <w:ilvl w:val="0"/>
          <w:numId w:val="2"/>
        </w:numPr>
        <w:spacing w:after="60" w:before="0"/>
      </w:pPr>
      <w:r>
        <w:rPr>
          <w:rFonts w:ascii="Calibri" w:cs="Calibri" w:eastAsia="Calibri" w:hAnsi="Calibri"/>
          <w:color w:val="222222"/>
          <w:sz w:val="20"/>
          <w:szCs w:val="20"/>
        </w:rPr>
        <w:t xml:space="preserve">Invention title: plain-language name</w:t>
      </w:r>
    </w:p>
    <w:p>
      <w:pPr>
        <w:pStyle w:val="ListParagraph"/>
        <w:numPr>
          <w:ilvl w:val="0"/>
          <w:numId w:val="2"/>
        </w:numPr>
        <w:spacing w:after="60" w:before="0"/>
      </w:pPr>
      <w:r>
        <w:rPr>
          <w:rFonts w:ascii="Calibri" w:cs="Calibri" w:eastAsia="Calibri" w:hAnsi="Calibri"/>
          <w:color w:val="222222"/>
          <w:sz w:val="20"/>
          <w:szCs w:val="20"/>
        </w:rPr>
        <w:t xml:space="preserve">Inventors: Last, First MI format; one per line</w:t>
      </w:r>
    </w:p>
    <w:p>
      <w:pPr>
        <w:pStyle w:val="ListParagraph"/>
        <w:numPr>
          <w:ilvl w:val="0"/>
          <w:numId w:val="2"/>
        </w:numPr>
        <w:spacing w:after="60" w:before="0"/>
      </w:pPr>
      <w:r>
        <w:rPr>
          <w:rFonts w:ascii="Calibri" w:cs="Calibri" w:eastAsia="Calibri" w:hAnsi="Calibri"/>
          <w:color w:val="222222"/>
          <w:sz w:val="20"/>
          <w:szCs w:val="20"/>
        </w:rPr>
        <w:t xml:space="preserve">Field of invention: narrow technical area (e.g., "HVAC control systems")</w:t>
      </w:r>
    </w:p>
    <w:p>
      <w:pPr>
        <w:pStyle w:val="ListParagraph"/>
        <w:numPr>
          <w:ilvl w:val="0"/>
          <w:numId w:val="2"/>
        </w:numPr>
        <w:spacing w:after="60" w:before="0"/>
      </w:pPr>
      <w:r>
        <w:rPr>
          <w:rFonts w:ascii="Calibri" w:cs="Calibri" w:eastAsia="Calibri" w:hAnsi="Calibri"/>
          <w:color w:val="222222"/>
          <w:sz w:val="20"/>
          <w:szCs w:val="20"/>
        </w:rPr>
        <w:t xml:space="preserve">Problem being solved: describe the gap or deficiency in existing solutions</w:t>
      </w:r>
    </w:p>
    <w:p>
      <w:pPr>
        <w:pStyle w:val="ListParagraph"/>
        <w:numPr>
          <w:ilvl w:val="0"/>
          <w:numId w:val="2"/>
        </w:numPr>
        <w:spacing w:after="60" w:before="0"/>
      </w:pPr>
      <w:r>
        <w:rPr>
          <w:rFonts w:ascii="Calibri" w:cs="Calibri" w:eastAsia="Calibri" w:hAnsi="Calibri"/>
          <w:color w:val="222222"/>
          <w:sz w:val="20"/>
          <w:szCs w:val="20"/>
        </w:rPr>
        <w:t xml:space="preserve">Solution: describe how the invention addresses the problem</w:t>
      </w:r>
    </w:p>
    <w:p>
      <w:pPr>
        <w:pStyle w:val="ListParagraph"/>
        <w:numPr>
          <w:ilvl w:val="0"/>
          <w:numId w:val="2"/>
        </w:numPr>
        <w:spacing w:after="60" w:before="0"/>
      </w:pPr>
      <w:r>
        <w:rPr>
          <w:rFonts w:ascii="Calibri" w:cs="Calibri" w:eastAsia="Calibri" w:hAnsi="Calibri"/>
          <w:color w:val="222222"/>
          <w:sz w:val="20"/>
          <w:szCs w:val="20"/>
        </w:rPr>
        <w:t xml:space="preserve">Key embodiments: up to five preferred implementations</w:t>
      </w:r>
    </w:p>
    <w:p>
      <w:pPr>
        <w:pStyle w:val="ListParagraph"/>
        <w:numPr>
          <w:ilvl w:val="0"/>
          <w:numId w:val="2"/>
        </w:numPr>
        <w:spacing w:after="60" w:before="0"/>
      </w:pPr>
      <w:r>
        <w:rPr>
          <w:rFonts w:ascii="Calibri" w:cs="Calibri" w:eastAsia="Calibri" w:hAnsi="Calibri"/>
          <w:color w:val="222222"/>
          <w:sz w:val="20"/>
          <w:szCs w:val="20"/>
        </w:rPr>
        <w:t xml:space="preserve">Distinguishing features: what makes this different from known solutions</w:t>
      </w:r>
    </w:p>
    <w:p>
      <w:pPr>
        <w:pStyle w:val="ListParagraph"/>
        <w:numPr>
          <w:ilvl w:val="0"/>
          <w:numId w:val="2"/>
        </w:numPr>
        <w:spacing w:after="60" w:before="0"/>
      </w:pPr>
      <w:r>
        <w:rPr>
          <w:rFonts w:ascii="Calibri" w:cs="Calibri" w:eastAsia="Calibri" w:hAnsi="Calibri"/>
          <w:color w:val="222222"/>
          <w:sz w:val="20"/>
          <w:szCs w:val="20"/>
        </w:rPr>
        <w:t xml:space="preserve">Unexpected results / secondary considerations: improved performance, long-felt need, commercial success</w:t>
      </w:r>
    </w:p>
    <w:p>
      <w:pPr>
        <w:pStyle w:val="ListParagraph"/>
        <w:numPr>
          <w:ilvl w:val="0"/>
          <w:numId w:val="2"/>
        </w:numPr>
        <w:spacing w:after="60" w:before="0"/>
      </w:pPr>
      <w:r>
        <w:rPr>
          <w:rFonts w:ascii="Calibri" w:cs="Calibri" w:eastAsia="Calibri" w:hAnsi="Calibri"/>
          <w:color w:val="222222"/>
          <w:sz w:val="20"/>
          <w:szCs w:val="20"/>
        </w:rPr>
        <w:t xml:space="preserve">Target art unit (optional): enter the expected USPTO art unit (e.g., 2614). When provided, the app queries the Prosecution Intelligence database for that art unit's examiner analytics and injects allow rate, average OAs, prosecution duration, and top CPC codes into the Claims and Detailed Description generation prompts.</w:t>
      </w:r>
    </w:p>
    <w:p>
      <w:pPr>
        <w:spacing w:after="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D5F5E3" w:sz="2"/>
              <w:left w:val="thick" w:color="1E8449" w:sz="20"/>
              <w:bottom w:val="single" w:color="D5F5E3" w:sz="2"/>
              <w:right w:val="single" w:color="D5F5E3" w:sz="2"/>
            </w:tcBorders>
            <w:shd w:fill="D5F5E3" w:val="clear"/>
            <w:tcMar>
              <w:top w:type="dxa" w:w="80"/>
              <w:left w:type="dxa" w:w="180"/>
              <w:bottom w:type="dxa" w:w="80"/>
              <w:right w:type="dxa" w:w="120"/>
            </w:tcMar>
          </w:tcPr>
          <w:p>
            <w:pPr>
              <w:spacing w:after="0" w:before="0"/>
            </w:pPr>
            <w:r>
              <w:rPr>
                <w:rFonts w:ascii="Calibri" w:cs="Calibri" w:eastAsia="Calibri" w:hAnsi="Calibri"/>
                <w:b/>
                <w:bCs/>
                <w:color w:val="145A32"/>
                <w:sz w:val="18"/>
                <w:szCs w:val="18"/>
              </w:rPr>
              <w:t xml:space="preserve">■ TIP: </w:t>
            </w:r>
            <w:r>
              <w:rPr>
                <w:rFonts w:ascii="Calibri" w:cs="Calibri" w:eastAsia="Calibri" w:hAnsi="Calibri"/>
                <w:color w:val="145A32"/>
                <w:sz w:val="18"/>
                <w:szCs w:val="18"/>
              </w:rPr>
              <w:t xml:space="preserve">Use "Target art unit" when you know the art unit from a related application or comparable patent. The injected examiner context steers the application language toward the terminology and claim structure that examiners in that art unit have historically allowed.</w:t>
            </w:r>
          </w:p>
        </w:tc>
      </w:tr>
    </w:tbl>
    <w:p>
      <w:pPr>
        <w:spacing w:after="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D5F5E3" w:sz="2"/>
              <w:left w:val="thick" w:color="1E8449" w:sz="20"/>
              <w:bottom w:val="single" w:color="D5F5E3" w:sz="2"/>
              <w:right w:val="single" w:color="D5F5E3" w:sz="2"/>
            </w:tcBorders>
            <w:shd w:fill="D5F5E3" w:val="clear"/>
            <w:tcMar>
              <w:top w:type="dxa" w:w="80"/>
              <w:left w:type="dxa" w:w="180"/>
              <w:bottom w:type="dxa" w:w="80"/>
              <w:right w:type="dxa" w:w="120"/>
            </w:tcMar>
          </w:tcPr>
          <w:p>
            <w:pPr>
              <w:spacing w:after="0" w:before="0"/>
            </w:pPr>
            <w:r>
              <w:rPr>
                <w:rFonts w:ascii="Calibri" w:cs="Calibri" w:eastAsia="Calibri" w:hAnsi="Calibri"/>
                <w:b/>
                <w:bCs/>
                <w:color w:val="145A32"/>
                <w:sz w:val="18"/>
                <w:szCs w:val="18"/>
              </w:rPr>
              <w:t xml:space="preserve">■ TIP: </w:t>
            </w:r>
            <w:r>
              <w:rPr>
                <w:rFonts w:ascii="Calibri" w:cs="Calibri" w:eastAsia="Calibri" w:hAnsi="Calibri"/>
                <w:color w:val="145A32"/>
                <w:sz w:val="18"/>
                <w:szCs w:val="18"/>
              </w:rPr>
              <w:t xml:space="preserve">Paste the inventor's own words — the AI preserves technical language accurately. Overly polished input often produces weaker results than raw inventor descriptions.</w:t>
            </w:r>
          </w:p>
        </w:tc>
      </w:tr>
    </w:tbl>
    <w:p>
      <w:pPr>
        <w:spacing w:after="0" w:before="0"/>
      </w:pPr>
      <w:r>
        <w:t xml:space="preserve"/>
      </w:r>
    </w:p>
    <w:p>
      <w:pPr>
        <w:spacing w:after="120" w:before="0"/>
      </w:pPr>
      <w:r>
        <w:rPr>
          <w:rFonts w:ascii="Calibri" w:cs="Calibri" w:eastAsia="Calibri" w:hAnsi="Calibri"/>
          <w:b/>
          <w:bCs/>
          <w:color w:val="222222"/>
          <w:sz w:val="20"/>
          <w:szCs w:val="20"/>
        </w:rPr>
        <w:t xml:space="preserve">Inventor Interview Audio</w:t>
      </w:r>
    </w:p>
    <w:p>
      <w:pPr>
        <w:spacing w:after="120" w:before="0"/>
      </w:pPr>
      <w:r>
        <w:rPr>
          <w:rFonts w:ascii="Calibri" w:cs="Calibri" w:eastAsia="Calibri" w:hAnsi="Calibri"/>
          <w:b w:val="false"/>
          <w:bCs w:val="false"/>
          <w:color w:val="222222"/>
          <w:sz w:val="20"/>
          <w:szCs w:val="20"/>
        </w:rPr>
        <w:t xml:space="preserve">Expand the Inventor Interview Audio expander. Upload a WAV or MP3 recording. The app transcribes it with Whisper (requires OpenAI API key in Settings) and injects the technical context — unexpected results, distinguishing features, how the invention works — directly into the generation prompt.</w:t>
      </w:r>
    </w:p>
    <w:p>
      <w:pPr>
        <w:spacing w:after="0" w:before="0"/>
      </w:pPr>
      <w:r>
        <w:t xml:space="preserve"/>
      </w:r>
    </w:p>
    <w:p>
      <w:pPr>
        <w:spacing w:after="120" w:before="0"/>
      </w:pPr>
      <w:r>
        <w:rPr>
          <w:rFonts w:ascii="Calibri" w:cs="Calibri" w:eastAsia="Calibri" w:hAnsi="Calibri"/>
          <w:b/>
          <w:bCs/>
          <w:color w:val="222222"/>
          <w:sz w:val="20"/>
          <w:szCs w:val="20"/>
        </w:rPr>
        <w:t xml:space="preserve">Figures</w:t>
      </w:r>
    </w:p>
    <w:p>
      <w:pPr>
        <w:spacing w:after="120" w:before="0"/>
      </w:pPr>
      <w:r>
        <w:rPr>
          <w:rFonts w:ascii="Calibri" w:cs="Calibri" w:eastAsia="Calibri" w:hAnsi="Calibri"/>
          <w:b w:val="false"/>
          <w:bCs w:val="false"/>
          <w:color w:val="222222"/>
          <w:sz w:val="20"/>
          <w:szCs w:val="20"/>
        </w:rPr>
        <w:t xml:space="preserve">Drop figure images (PNG, JPG, TIFF) into the Figures drop zone. They are embedded in the DOCX as FIG. 1, FIG. 2, etc. Alternatively use the AI Figure Generator expander to generate USPTO-format line art from text descriptions, or import figures created in the standalone Figure Generator.</w:t>
      </w:r>
    </w:p>
    <w:p>
      <w:pPr>
        <w:spacing w:after="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FDECEA" w:sz="2"/>
              <w:left w:val="thick" w:color="A93226" w:sz="20"/>
              <w:bottom w:val="single" w:color="FDECEA" w:sz="2"/>
              <w:right w:val="single" w:color="FDECEA" w:sz="2"/>
            </w:tcBorders>
            <w:shd w:fill="FDECEA" w:val="clear"/>
            <w:tcMar>
              <w:top w:type="dxa" w:w="80"/>
              <w:left w:type="dxa" w:w="180"/>
              <w:bottom w:type="dxa" w:w="80"/>
              <w:right w:type="dxa" w:w="120"/>
            </w:tcMar>
          </w:tcPr>
          <w:p>
            <w:pPr>
              <w:spacing w:after="0" w:before="0"/>
            </w:pPr>
            <w:r>
              <w:rPr>
                <w:rFonts w:ascii="Calibri" w:cs="Calibri" w:eastAsia="Calibri" w:hAnsi="Calibri"/>
                <w:b/>
                <w:bCs/>
                <w:color w:val="7B241C"/>
                <w:sz w:val="18"/>
                <w:szCs w:val="18"/>
              </w:rPr>
              <w:t xml:space="preserve">■ WARNING: </w:t>
            </w:r>
            <w:r>
              <w:rPr>
                <w:rFonts w:ascii="Calibri" w:cs="Calibri" w:eastAsia="Calibri" w:hAnsi="Calibri"/>
                <w:color w:val="7B241C"/>
                <w:sz w:val="18"/>
                <w:szCs w:val="18"/>
              </w:rPr>
              <w:t xml:space="preserve">Verify every element of the generated claims against the disclosure. AI-generated independent claims may be broader or narrower than intended. The detailed description must fully support all claim language under 35 USC §112.</w:t>
            </w:r>
          </w:p>
        </w:tc>
      </w:tr>
    </w:tbl>
    <w:p>
      <w:pPr>
        <w:spacing w:after="0" w:before="0"/>
      </w:pPr>
      <w:r>
        <w:t xml:space="preserve"/>
      </w:r>
    </w:p>
    <w:p>
      <w:pPr>
        <w:pStyle w:val="Heading2"/>
        <w:spacing w:after="100" w:before="280"/>
      </w:pPr>
      <w:r>
        <w:rPr>
          <w:rFonts w:ascii="Calibri" w:cs="Calibri" w:eastAsia="Calibri" w:hAnsi="Calibri"/>
          <w:b/>
          <w:bCs/>
          <w:color w:val="154360"/>
          <w:sz w:val="22"/>
          <w:szCs w:val="22"/>
        </w:rPr>
        <w:t xml:space="preserve">4.2  Continuation / CIP / Divisional</w:t>
      </w:r>
    </w:p>
    <w:p>
      <w:pPr>
        <w:spacing w:after="120" w:before="0"/>
      </w:pPr>
      <w:r>
        <w:rPr>
          <w:rFonts w:ascii="Calibri" w:cs="Calibri" w:eastAsia="Calibri" w:hAnsi="Calibri"/>
          <w:b w:val="false"/>
          <w:bCs w:val="false"/>
          <w:color w:val="222222"/>
          <w:sz w:val="20"/>
          <w:szCs w:val="20"/>
        </w:rPr>
        <w:t xml:space="preserve">Drafts continuation, CIP, and divisional applications from a parent specification. For CIPs, import new matter and new figures. The app generates priority claim language and updates the cross-reference section automatically.</w:t>
      </w:r>
    </w:p>
    <w:p>
      <w:pPr>
        <w:spacing w:after="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FDECEA" w:sz="2"/>
              <w:left w:val="thick" w:color="A93226" w:sz="20"/>
              <w:bottom w:val="single" w:color="FDECEA" w:sz="2"/>
              <w:right w:val="single" w:color="FDECEA" w:sz="2"/>
            </w:tcBorders>
            <w:shd w:fill="FDECEA" w:val="clear"/>
            <w:tcMar>
              <w:top w:type="dxa" w:w="80"/>
              <w:left w:type="dxa" w:w="180"/>
              <w:bottom w:type="dxa" w:w="80"/>
              <w:right w:type="dxa" w:w="120"/>
            </w:tcMar>
          </w:tcPr>
          <w:p>
            <w:pPr>
              <w:spacing w:after="0" w:before="0"/>
            </w:pPr>
            <w:r>
              <w:rPr>
                <w:rFonts w:ascii="Calibri" w:cs="Calibri" w:eastAsia="Calibri" w:hAnsi="Calibri"/>
                <w:b/>
                <w:bCs/>
                <w:color w:val="7B241C"/>
                <w:sz w:val="18"/>
                <w:szCs w:val="18"/>
              </w:rPr>
              <w:t xml:space="preserve">■ WARNING: </w:t>
            </w:r>
            <w:r>
              <w:rPr>
                <w:rFonts w:ascii="Calibri" w:cs="Calibri" w:eastAsia="Calibri" w:hAnsi="Calibri"/>
                <w:color w:val="7B241C"/>
                <w:sz w:val="18"/>
                <w:szCs w:val="18"/>
              </w:rPr>
              <w:t xml:space="preserve">For CIPs, the boundary between original subject matter (entitled to parent's priority date) and new matter (entitled only to the CIP filing date) must be identified by the attorney. The AI flags potentially new terms but the attorney makes the legal determination.</w:t>
            </w:r>
          </w:p>
        </w:tc>
      </w:tr>
    </w:tbl>
    <w:p>
      <w:pPr>
        <w:spacing w:after="0" w:before="0"/>
      </w:pPr>
      <w:r>
        <w:t xml:space="preserve"/>
      </w:r>
    </w:p>
    <w:p>
      <w:pPr>
        <w:pStyle w:val="Heading2"/>
        <w:spacing w:after="100" w:before="280"/>
      </w:pPr>
      <w:r>
        <w:rPr>
          <w:rFonts w:ascii="Calibri" w:cs="Calibri" w:eastAsia="Calibri" w:hAnsi="Calibri"/>
          <w:b/>
          <w:bCs/>
          <w:color w:val="154360"/>
          <w:sz w:val="22"/>
          <w:szCs w:val="22"/>
        </w:rPr>
        <w:t xml:space="preserve">4.3  Figure Generator</w:t>
      </w:r>
    </w:p>
    <w:p>
      <w:pPr>
        <w:spacing w:after="120" w:before="0"/>
      </w:pPr>
      <w:r>
        <w:rPr>
          <w:rFonts w:ascii="Calibri" w:cs="Calibri" w:eastAsia="Calibri" w:hAnsi="Calibri"/>
          <w:b w:val="false"/>
          <w:bCs w:val="false"/>
          <w:color w:val="222222"/>
          <w:sz w:val="20"/>
          <w:szCs w:val="20"/>
        </w:rPr>
        <w:t xml:space="preserve">Generates USPTO-compliant patent figures (37 CFR 1.84: black ink, reference numerals, lead lines) from plain-English descriptions. Uses Claude to identify components, lays them out on a canvas, optionally replaces boxes with Noun Project icons, and exports as SVG, PNG, or DOCX.</w:t>
      </w:r>
    </w:p>
    <w:p>
      <w:pPr>
        <w:spacing w:after="0" w:before="0"/>
      </w:pPr>
      <w:r>
        <w:t xml:space="preserve"/>
      </w:r>
    </w:p>
    <w:p>
      <w:pPr>
        <w:spacing w:after="60" w:before="120"/>
        <w:jc w:val="center"/>
      </w:pPr>
      <w:r>
        <w:rPr>
          <w:rFonts w:ascii="Calibri" w:cs="Calibri" w:eastAsia="Calibri" w:hAnsi="Calibri"/>
          <w:color w:val="999999"/>
          <w:sz w:val="18"/>
          <w:szCs w:val="18"/>
        </w:rPr>
        <w:t xml:space="preserve">[Figure: fig]</w:t>
      </w:r>
    </w:p>
    <w:p>
      <w:pPr>
        <w:spacing w:after="200" w:before="0"/>
        <w:jc w:val="center"/>
      </w:pPr>
      <w:r>
        <w:rPr>
          <w:rFonts w:ascii="Calibri" w:cs="Calibri" w:eastAsia="Calibri" w:hAnsi="Calibri"/>
          <w:color w:val="555555"/>
          <w:sz w:val="16"/>
          <w:szCs w:val="16"/>
        </w:rPr>
        <w:t xml:space="preserve">Figure 4-2  —  Figure Generator showing component detection, icon selection, and the canvas with nudge controls.</w:t>
      </w:r>
    </w:p>
    <w:p>
      <w:pPr>
        <w:spacing w:after="120" w:before="0"/>
      </w:pPr>
      <w:r>
        <w:rPr>
          <w:rFonts w:ascii="Calibri" w:cs="Calibri" w:eastAsia="Calibri" w:hAnsi="Calibri"/>
          <w:b/>
          <w:bCs/>
          <w:color w:val="222222"/>
          <w:sz w:val="20"/>
          <w:szCs w:val="20"/>
        </w:rPr>
        <w:t xml:space="preserve">Three-Step Workflow</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C0C0C0" w:sz="4"/>
              <w:left w:val="single" w:color="C0C0C0" w:sz="4"/>
              <w:bottom w:val="single" w:color="C0C0C0" w:sz="4"/>
              <w:right w:val="single" w:color="C0C0C0" w:sz="4"/>
            </w:tcBorders>
            <w:shd w:fill="F8F9FA" w:val="clear"/>
            <w:tcMar>
              <w:top w:type="dxa" w:w="60"/>
              <w:left w:type="dxa" w:w="160"/>
              <w:bottom w:type="dxa" w:w="60"/>
              <w:right w:type="dxa" w:w="160"/>
            </w:tcMar>
          </w:tcPr>
          <w:p>
            <w:pPr>
              <w:spacing w:after="0" w:before="0"/>
            </w:pPr>
            <w:r>
              <w:rPr>
                <w:rFonts w:ascii="Calibri" w:cs="Calibri" w:eastAsia="Calibri" w:hAnsi="Calibri"/>
                <w:sz w:val="18"/>
                <w:szCs w:val="18"/>
              </w:rPr>
              <w:t xml:space="preserve">Step 1 — DESCRIBE: Type a description of the figure (e.g., "Block diagram showing mobile device (100) connected to cloud server (102) via API layer (104)"). Click Identify Components.</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C0C0C0" w:sz="4"/>
              <w:left w:val="single" w:color="C0C0C0" w:sz="4"/>
              <w:bottom w:val="single" w:color="C0C0C0" w:sz="4"/>
              <w:right w:val="single" w:color="C0C0C0" w:sz="4"/>
            </w:tcBorders>
            <w:shd w:fill="F8F9FA" w:val="clear"/>
            <w:tcMar>
              <w:top w:type="dxa" w:w="60"/>
              <w:left w:type="dxa" w:w="160"/>
              <w:bottom w:type="dxa" w:w="60"/>
              <w:right w:type="dxa" w:w="160"/>
            </w:tcMar>
          </w:tcPr>
          <w:p>
            <w:pPr>
              <w:spacing w:after="0" w:before="0"/>
            </w:pPr>
            <w:r>
              <w:rPr>
                <w:rFonts w:ascii="Calibri" w:cs="Calibri" w:eastAsia="Calibri" w:hAnsi="Calibri"/>
                <w:sz w:val="18"/>
                <w:szCs w:val="18"/>
              </w:rPr>
              <w:t xml:space="preserve">Step 2 — ICONS (optional): For each detected component, choose an icon from the Noun Project results, or keep the default labeled box.</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C0C0C0" w:sz="4"/>
              <w:left w:val="single" w:color="C0C0C0" w:sz="4"/>
              <w:bottom w:val="single" w:color="C0C0C0" w:sz="4"/>
              <w:right w:val="single" w:color="C0C0C0" w:sz="4"/>
            </w:tcBorders>
            <w:shd w:fill="F8F9FA" w:val="clear"/>
            <w:tcMar>
              <w:top w:type="dxa" w:w="60"/>
              <w:left w:type="dxa" w:w="160"/>
              <w:bottom w:type="dxa" w:w="60"/>
              <w:right w:type="dxa" w:w="160"/>
            </w:tcMar>
          </w:tcPr>
          <w:p>
            <w:pPr>
              <w:spacing w:after="0" w:before="0"/>
            </w:pPr>
            <w:r>
              <w:rPr>
                <w:rFonts w:ascii="Calibri" w:cs="Calibri" w:eastAsia="Calibri" w:hAnsi="Calibri"/>
                <w:sz w:val="18"/>
                <w:szCs w:val="18"/>
              </w:rPr>
              <w:t xml:space="preserve">Step 3 — ADJUST &amp; EXPORT: Use nudge buttons (↑↓←→) to fine-tune placement. Download SVG, PNG, or export all figures to DOCX.</w:t>
            </w:r>
          </w:p>
        </w:tc>
      </w:tr>
    </w:tbl>
    <w:p>
      <w:pPr>
        <w:spacing w:after="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D6EAF8" w:sz="2"/>
              <w:left w:val="thick" w:color="1565C0" w:sz="20"/>
              <w:bottom w:val="single" w:color="D6EAF8" w:sz="2"/>
              <w:right w:val="single" w:color="D6EAF8" w:sz="2"/>
            </w:tcBorders>
            <w:shd w:fill="D6EAF8" w:val="clear"/>
            <w:tcMar>
              <w:top w:type="dxa" w:w="80"/>
              <w:left w:type="dxa" w:w="180"/>
              <w:bottom w:type="dxa" w:w="80"/>
              <w:right w:type="dxa" w:w="120"/>
            </w:tcMar>
          </w:tcPr>
          <w:p>
            <w:pPr>
              <w:spacing w:after="0" w:before="0"/>
            </w:pPr>
            <w:r>
              <w:rPr>
                <w:rFonts w:ascii="Calibri" w:cs="Calibri" w:eastAsia="Calibri" w:hAnsi="Calibri"/>
                <w:b/>
                <w:bCs/>
                <w:color w:val="154360"/>
                <w:sz w:val="18"/>
                <w:szCs w:val="18"/>
              </w:rPr>
              <w:t xml:space="preserve">■ NOTE: </w:t>
            </w:r>
            <w:r>
              <w:rPr>
                <w:rFonts w:ascii="Calibri" w:cs="Calibri" w:eastAsia="Calibri" w:hAnsi="Calibri"/>
                <w:color w:val="154360"/>
                <w:sz w:val="18"/>
                <w:szCs w:val="18"/>
              </w:rPr>
              <w:t xml:space="preserve">Multiple figures can be built in one session. Click ■ New Figure for each additional figure — each appears in its own tab. Use the ZIP download to export all at once.</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D6EAF8" w:sz="2"/>
              <w:left w:val="thick" w:color="1565C0" w:sz="20"/>
              <w:bottom w:val="single" w:color="D6EAF8" w:sz="2"/>
              <w:right w:val="single" w:color="D6EAF8" w:sz="2"/>
            </w:tcBorders>
            <w:shd w:fill="D6EAF8" w:val="clear"/>
            <w:tcMar>
              <w:top w:type="dxa" w:w="80"/>
              <w:left w:type="dxa" w:w="180"/>
              <w:bottom w:type="dxa" w:w="80"/>
              <w:right w:type="dxa" w:w="120"/>
            </w:tcMar>
          </w:tcPr>
          <w:p>
            <w:pPr>
              <w:spacing w:after="0" w:before="0"/>
            </w:pPr>
            <w:r>
              <w:rPr>
                <w:rFonts w:ascii="Calibri" w:cs="Calibri" w:eastAsia="Calibri" w:hAnsi="Calibri"/>
                <w:b/>
                <w:bCs/>
                <w:color w:val="154360"/>
                <w:sz w:val="18"/>
                <w:szCs w:val="18"/>
              </w:rPr>
              <w:t xml:space="preserve">■ NOTE: </w:t>
            </w:r>
            <w:r>
              <w:rPr>
                <w:rFonts w:ascii="Calibri" w:cs="Calibri" w:eastAsia="Calibri" w:hAnsi="Calibri"/>
                <w:color w:val="154360"/>
                <w:sz w:val="18"/>
                <w:szCs w:val="18"/>
              </w:rPr>
              <w:t xml:space="preserve">PNG export requires cairosvg to be installed on the server. SVG export is always available and can be converted to PNG externally.</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D6EAF8" w:sz="2"/>
              <w:left w:val="thick" w:color="1565C0" w:sz="20"/>
              <w:bottom w:val="single" w:color="D6EAF8" w:sz="2"/>
              <w:right w:val="single" w:color="D6EAF8" w:sz="2"/>
            </w:tcBorders>
            <w:shd w:fill="D6EAF8" w:val="clear"/>
            <w:tcMar>
              <w:top w:type="dxa" w:w="80"/>
              <w:left w:type="dxa" w:w="180"/>
              <w:bottom w:type="dxa" w:w="80"/>
              <w:right w:type="dxa" w:w="120"/>
            </w:tcMar>
          </w:tcPr>
          <w:p>
            <w:pPr>
              <w:spacing w:after="0" w:before="0"/>
            </w:pPr>
            <w:r>
              <w:rPr>
                <w:rFonts w:ascii="Calibri" w:cs="Calibri" w:eastAsia="Calibri" w:hAnsi="Calibri"/>
                <w:b/>
                <w:bCs/>
                <w:color w:val="154360"/>
                <w:sz w:val="18"/>
                <w:szCs w:val="18"/>
              </w:rPr>
              <w:t xml:space="preserve">■ NOTE: </w:t>
            </w:r>
            <w:r>
              <w:rPr>
                <w:rFonts w:ascii="Calibri" w:cs="Calibri" w:eastAsia="Calibri" w:hAnsi="Calibri"/>
                <w:color w:val="154360"/>
                <w:sz w:val="18"/>
                <w:szCs w:val="18"/>
              </w:rPr>
              <w:t xml:space="preserve">PNG exports have a transparent background — no white fill. This makes figures suitable for embedding in DOCX/PDF documents without white box artifacts, and for use on colored slides or print backgrounds.</w:t>
            </w:r>
          </w:p>
        </w:tc>
      </w:tr>
    </w:tbl>
    <w:p>
      <w:pPr>
        <w:spacing w:after="0" w:before="0"/>
      </w:pPr>
      <w:r>
        <w:t xml:space="preserve"/>
      </w:r>
    </w:p>
    <w:p>
      <w:pPr>
        <w:spacing w:after="0" w:before="0"/>
      </w:pPr>
      <w:r>
        <w:t xml:space="preserve"/>
      </w:r>
    </w:p>
    <w:p>
      <w:pPr>
        <w:pageBreakBefore/>
        <w:pBdr>
          <w:bottom w:val="single" w:color="1B4F8A" w:sz="6" w:space="4"/>
        </w:pBdr>
        <w:spacing w:after="240" w:before="0"/>
      </w:pPr>
      <w:r>
        <w:rPr>
          <w:rFonts w:ascii="Calibri" w:cs="Calibri" w:eastAsia="Calibri" w:hAnsi="Calibri"/>
          <w:b w:val="false"/>
          <w:bCs w:val="false"/>
          <w:color w:val="1B4F8A"/>
          <w:sz w:val="52"/>
          <w:szCs w:val="52"/>
        </w:rPr>
        <w:t xml:space="preserve">Chapter 5 — Analysis Tools</w:t>
      </w:r>
    </w:p>
    <w:p>
      <w:pPr>
        <w:pStyle w:val="Heading2"/>
        <w:spacing w:after="100" w:before="280"/>
      </w:pPr>
      <w:r>
        <w:rPr>
          <w:rFonts w:ascii="Calibri" w:cs="Calibri" w:eastAsia="Calibri" w:hAnsi="Calibri"/>
          <w:b/>
          <w:bCs/>
          <w:color w:val="154360"/>
          <w:sz w:val="22"/>
          <w:szCs w:val="22"/>
        </w:rPr>
        <w:t xml:space="preserve">5.1  Claim Element Analysis</w:t>
      </w:r>
    </w:p>
    <w:p>
      <w:pPr>
        <w:spacing w:after="120" w:before="0"/>
      </w:pPr>
      <w:r>
        <w:rPr>
          <w:rFonts w:ascii="Calibri" w:cs="Calibri" w:eastAsia="Calibri" w:hAnsi="Calibri"/>
          <w:b w:val="false"/>
          <w:bCs w:val="false"/>
          <w:color w:val="222222"/>
          <w:sz w:val="20"/>
          <w:szCs w:val="20"/>
        </w:rPr>
        <w:t xml:space="preserve">Element-by-element claim analysis with five structured outputs: claim breakdown, prior art mapping, infringement verdict, evidentiary gaps, and prosecution flags. Load a claim set and optionally an accused product description or prior art reference.</w:t>
      </w:r>
    </w:p>
    <w:p>
      <w:pPr>
        <w:spacing w:after="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FDECEA" w:sz="2"/>
              <w:left w:val="thick" w:color="A93226" w:sz="20"/>
              <w:bottom w:val="single" w:color="FDECEA" w:sz="2"/>
              <w:right w:val="single" w:color="FDECEA" w:sz="2"/>
            </w:tcBorders>
            <w:shd w:fill="FDECEA" w:val="clear"/>
            <w:tcMar>
              <w:top w:type="dxa" w:w="80"/>
              <w:left w:type="dxa" w:w="180"/>
              <w:bottom w:type="dxa" w:w="80"/>
              <w:right w:type="dxa" w:w="120"/>
            </w:tcMar>
          </w:tcPr>
          <w:p>
            <w:pPr>
              <w:spacing w:after="0" w:before="0"/>
            </w:pPr>
            <w:r>
              <w:rPr>
                <w:rFonts w:ascii="Calibri" w:cs="Calibri" w:eastAsia="Calibri" w:hAnsi="Calibri"/>
                <w:b/>
                <w:bCs/>
                <w:color w:val="7B241C"/>
                <w:sz w:val="18"/>
                <w:szCs w:val="18"/>
              </w:rPr>
              <w:t xml:space="preserve">■ WARNING: </w:t>
            </w:r>
            <w:r>
              <w:rPr>
                <w:rFonts w:ascii="Calibri" w:cs="Calibri" w:eastAsia="Calibri" w:hAnsi="Calibri"/>
                <w:color w:val="7B241C"/>
                <w:sz w:val="18"/>
                <w:szCs w:val="18"/>
              </w:rPr>
              <w:t xml:space="preserve">Analysis output is for internal attorney use only. Verdicts are AI assessments — not legal opinions. Do not share output directly with clients or opposing counsel without attorney review and revision.</w:t>
            </w:r>
          </w:p>
        </w:tc>
      </w:tr>
    </w:tbl>
    <w:p>
      <w:pPr>
        <w:spacing w:after="0" w:before="0"/>
      </w:pPr>
      <w:r>
        <w:t xml:space="preserve"/>
      </w:r>
    </w:p>
    <w:p>
      <w:pPr>
        <w:pStyle w:val="Heading2"/>
        <w:spacing w:after="100" w:before="280"/>
      </w:pPr>
      <w:r>
        <w:rPr>
          <w:rFonts w:ascii="Calibri" w:cs="Calibri" w:eastAsia="Calibri" w:hAnsi="Calibri"/>
          <w:b/>
          <w:bCs/>
          <w:color w:val="154360"/>
          <w:sz w:val="22"/>
          <w:szCs w:val="22"/>
        </w:rPr>
        <w:t xml:space="preserve">5.2  Claim Chart Assistant</w:t>
      </w:r>
    </w:p>
    <w:p>
      <w:pPr>
        <w:spacing w:after="120" w:before="0"/>
      </w:pPr>
      <w:r>
        <w:rPr>
          <w:rFonts w:ascii="Calibri" w:cs="Calibri" w:eastAsia="Calibri" w:hAnsi="Calibri"/>
          <w:b w:val="false"/>
          <w:bCs w:val="false"/>
          <w:color w:val="222222"/>
          <w:sz w:val="20"/>
          <w:szCs w:val="20"/>
        </w:rPr>
        <w:t xml:space="preserve">Assists in drafting element-by-element claim charts mapping claim limitations to accused product features or prior art disclosures. Output is in Markdown table format suitable for pasting into DOCX or the firm's claim chart generators.</w:t>
      </w:r>
    </w:p>
    <w:p>
      <w:pPr>
        <w:spacing w:after="0" w:before="0"/>
      </w:pPr>
      <w:r>
        <w:t xml:space="preserve"/>
      </w:r>
    </w:p>
    <w:p>
      <w:pPr>
        <w:pStyle w:val="Heading2"/>
        <w:spacing w:after="100" w:before="280"/>
      </w:pPr>
      <w:r>
        <w:rPr>
          <w:rFonts w:ascii="Calibri" w:cs="Calibri" w:eastAsia="Calibri" w:hAnsi="Calibri"/>
          <w:b/>
          <w:bCs/>
          <w:color w:val="154360"/>
          <w:sz w:val="22"/>
          <w:szCs w:val="22"/>
        </w:rPr>
        <w:t xml:space="preserve">5.3  Infringement Analysis</w:t>
      </w:r>
    </w:p>
    <w:p>
      <w:pPr>
        <w:spacing w:after="120" w:before="0"/>
      </w:pPr>
      <w:r>
        <w:rPr>
          <w:rFonts w:ascii="Calibri" w:cs="Calibri" w:eastAsia="Calibri" w:hAnsi="Calibri"/>
          <w:b w:val="false"/>
          <w:bCs w:val="false"/>
          <w:color w:val="222222"/>
          <w:sz w:val="20"/>
          <w:szCs w:val="20"/>
        </w:rPr>
        <w:t xml:space="preserve">Analyzes literal infringement and Doctrine of Equivalents for each claim element against an accused product. Provides a structured analysis following the all-elements rule. Flags claim elements that may present DOE issues.</w:t>
      </w:r>
    </w:p>
    <w:p>
      <w:pPr>
        <w:spacing w:after="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FDECEA" w:sz="2"/>
              <w:left w:val="thick" w:color="A93226" w:sz="20"/>
              <w:bottom w:val="single" w:color="FDECEA" w:sz="2"/>
              <w:right w:val="single" w:color="FDECEA" w:sz="2"/>
            </w:tcBorders>
            <w:shd w:fill="FDECEA" w:val="clear"/>
            <w:tcMar>
              <w:top w:type="dxa" w:w="80"/>
              <w:left w:type="dxa" w:w="180"/>
              <w:bottom w:type="dxa" w:w="80"/>
              <w:right w:type="dxa" w:w="120"/>
            </w:tcMar>
          </w:tcPr>
          <w:p>
            <w:pPr>
              <w:spacing w:after="0" w:before="0"/>
            </w:pPr>
            <w:r>
              <w:rPr>
                <w:rFonts w:ascii="Calibri" w:cs="Calibri" w:eastAsia="Calibri" w:hAnsi="Calibri"/>
                <w:b/>
                <w:bCs/>
                <w:color w:val="7B241C"/>
                <w:sz w:val="18"/>
                <w:szCs w:val="18"/>
              </w:rPr>
              <w:t xml:space="preserve">■ WARNING: </w:t>
            </w:r>
            <w:r>
              <w:rPr>
                <w:rFonts w:ascii="Calibri" w:cs="Calibri" w:eastAsia="Calibri" w:hAnsi="Calibri"/>
                <w:color w:val="7B241C"/>
                <w:sz w:val="18"/>
                <w:szCs w:val="18"/>
              </w:rPr>
              <w:t xml:space="preserve">Infringement analysis output is attorney work product. The AI applies the all-elements rule but does not have access to prosecution history estoppel details beyond what you provide. Always provide the full prosecution history when analyzing DOE.</w:t>
            </w:r>
          </w:p>
        </w:tc>
      </w:tr>
    </w:tbl>
    <w:p>
      <w:pPr>
        <w:spacing w:after="0" w:before="0"/>
      </w:pPr>
      <w:r>
        <w:t xml:space="preserve"/>
      </w:r>
    </w:p>
    <w:p>
      <w:pPr>
        <w:pStyle w:val="Heading2"/>
        <w:spacing w:after="100" w:before="280"/>
      </w:pPr>
      <w:r>
        <w:rPr>
          <w:rFonts w:ascii="Calibri" w:cs="Calibri" w:eastAsia="Calibri" w:hAnsi="Calibri"/>
          <w:b/>
          <w:bCs/>
          <w:color w:val="154360"/>
          <w:sz w:val="22"/>
          <w:szCs w:val="22"/>
        </w:rPr>
        <w:t xml:space="preserve">5.4  Claim Construction</w:t>
      </w:r>
    </w:p>
    <w:p>
      <w:pPr>
        <w:spacing w:after="120" w:before="0"/>
      </w:pPr>
      <w:r>
        <w:rPr>
          <w:rFonts w:ascii="Calibri" w:cs="Calibri" w:eastAsia="Calibri" w:hAnsi="Calibri"/>
          <w:b w:val="false"/>
          <w:bCs w:val="false"/>
          <w:color w:val="222222"/>
          <w:sz w:val="20"/>
          <w:szCs w:val="20"/>
        </w:rPr>
        <w:t xml:space="preserve">Per-term claim construction analysis: plain and ordinary meaning → intrinsic record (specification, prosecution history) → proposed construction → dispute risk assessment. Follows the Phillips v. AWH framework.</w:t>
      </w:r>
    </w:p>
    <w:p>
      <w:pPr>
        <w:spacing w:after="0" w:before="0"/>
      </w:pPr>
      <w:r>
        <w:t xml:space="preserve"/>
      </w:r>
    </w:p>
    <w:p>
      <w:pPr>
        <w:spacing w:after="120" w:before="0"/>
      </w:pPr>
      <w:r>
        <w:rPr>
          <w:rFonts w:ascii="Calibri" w:cs="Calibri" w:eastAsia="Calibri" w:hAnsi="Calibri"/>
          <w:b w:val="false"/>
          <w:bCs w:val="false"/>
          <w:color w:val="222222"/>
          <w:sz w:val="20"/>
          <w:szCs w:val="20"/>
        </w:rPr>
        <w:t xml:space="preserve">Enter the patent or application number, terms to construe, and paste relevant specification excerpts and prosecution history. The output includes a proposed construction table and a dispute risk summary.</w:t>
      </w:r>
    </w:p>
    <w:p>
      <w:pPr>
        <w:spacing w:after="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FDECEA" w:sz="2"/>
              <w:left w:val="thick" w:color="A93226" w:sz="20"/>
              <w:bottom w:val="single" w:color="FDECEA" w:sz="2"/>
              <w:right w:val="single" w:color="FDECEA" w:sz="2"/>
            </w:tcBorders>
            <w:shd w:fill="FDECEA" w:val="clear"/>
            <w:tcMar>
              <w:top w:type="dxa" w:w="80"/>
              <w:left w:type="dxa" w:w="180"/>
              <w:bottom w:type="dxa" w:w="80"/>
              <w:right w:type="dxa" w:w="120"/>
            </w:tcMar>
          </w:tcPr>
          <w:p>
            <w:pPr>
              <w:spacing w:after="0" w:before="0"/>
            </w:pPr>
            <w:r>
              <w:rPr>
                <w:rFonts w:ascii="Calibri" w:cs="Calibri" w:eastAsia="Calibri" w:hAnsi="Calibri"/>
                <w:b/>
                <w:bCs/>
                <w:color w:val="7B241C"/>
                <w:sz w:val="18"/>
                <w:szCs w:val="18"/>
              </w:rPr>
              <w:t xml:space="preserve">■ WARNING: </w:t>
            </w:r>
            <w:r>
              <w:rPr>
                <w:rFonts w:ascii="Calibri" w:cs="Calibri" w:eastAsia="Calibri" w:hAnsi="Calibri"/>
                <w:color w:val="7B241C"/>
                <w:sz w:val="18"/>
                <w:szCs w:val="18"/>
              </w:rPr>
              <w:t xml:space="preserve">Always provide relevant specification excerpts and prosecution history. Claim construction without intrinsic record support risks hallucinated meanings. The AI notes when insufficient record is provided.</w:t>
            </w:r>
          </w:p>
        </w:tc>
      </w:tr>
    </w:tbl>
    <w:p>
      <w:pPr>
        <w:spacing w:after="0" w:before="0"/>
      </w:pPr>
      <w:r>
        <w:t xml:space="preserve"/>
      </w:r>
    </w:p>
    <w:p>
      <w:pPr>
        <w:pStyle w:val="Heading2"/>
        <w:spacing w:after="100" w:before="280"/>
      </w:pPr>
      <w:r>
        <w:rPr>
          <w:rFonts w:ascii="Calibri" w:cs="Calibri" w:eastAsia="Calibri" w:hAnsi="Calibri"/>
          <w:b/>
          <w:bCs/>
          <w:color w:val="154360"/>
          <w:sz w:val="22"/>
          <w:szCs w:val="22"/>
        </w:rPr>
        <w:t xml:space="preserve">5.5  Claim Scope Tuner</w:t>
      </w:r>
    </w:p>
    <w:p>
      <w:pPr>
        <w:spacing w:after="120" w:before="0"/>
      </w:pPr>
      <w:r>
        <w:rPr>
          <w:rFonts w:ascii="Calibri" w:cs="Calibri" w:eastAsia="Calibri" w:hAnsi="Calibri"/>
          <w:b w:val="false"/>
          <w:bCs w:val="false"/>
          <w:color w:val="222222"/>
          <w:sz w:val="20"/>
          <w:szCs w:val="20"/>
        </w:rPr>
        <w:t xml:space="preserve">An attorney-only tool for systematically expanding or narrowing claim scope. Given a claim set and optional Office Action context, the Claim Scope Tuner produces word family tables per limitation, amendment suggestions, and infringement-readiness assessments.</w:t>
      </w:r>
    </w:p>
    <w:p>
      <w:pPr>
        <w:spacing w:after="0" w:before="0"/>
      </w:pPr>
      <w:r>
        <w:t xml:space="preserve"/>
      </w:r>
    </w:p>
    <w:p>
      <w:pPr>
        <w:spacing w:after="120" w:before="0"/>
      </w:pPr>
      <w:r>
        <w:rPr>
          <w:rFonts w:ascii="Calibri" w:cs="Calibri" w:eastAsia="Calibri" w:hAnsi="Calibri"/>
          <w:b/>
          <w:bCs/>
          <w:color w:val="222222"/>
          <w:sz w:val="20"/>
          <w:szCs w:val="20"/>
        </w:rPr>
        <w:t xml:space="preserve">Output Modes</w:t>
      </w:r>
    </w:p>
    <w:p>
      <w:pPr>
        <w:pStyle w:val="ListParagraph"/>
        <w:numPr>
          <w:ilvl w:val="0"/>
          <w:numId w:val="2"/>
        </w:numPr>
        <w:spacing w:after="60" w:before="0"/>
      </w:pPr>
      <w:r>
        <w:rPr>
          <w:rFonts w:ascii="Calibri" w:cs="Calibri" w:eastAsia="Calibri" w:hAnsi="Calibri"/>
          <w:color w:val="222222"/>
          <w:sz w:val="20"/>
          <w:szCs w:val="20"/>
        </w:rPr>
        <w:t xml:space="preserve">Word family tables per limitation — synonyms, broader/narrower alternatives, and functional equivalents for each claim limitation. Useful during prosecution to identify scope-preserving amendments.</w:t>
      </w:r>
    </w:p>
    <w:p>
      <w:pPr>
        <w:pStyle w:val="ListParagraph"/>
        <w:numPr>
          <w:ilvl w:val="0"/>
          <w:numId w:val="2"/>
        </w:numPr>
        <w:spacing w:after="60" w:before="0"/>
      </w:pPr>
      <w:r>
        <w:rPr>
          <w:rFonts w:ascii="Calibri" w:cs="Calibri" w:eastAsia="Calibri" w:hAnsi="Calibri"/>
          <w:color w:val="222222"/>
          <w:sz w:val="20"/>
          <w:szCs w:val="20"/>
        </w:rPr>
        <w:t xml:space="preserve">Amendment suggestions (OA context) — targeted narrowing amendments keyed to each rejection. Paste the relevant office action section to receive limitation-specific amendment options.</w:t>
      </w:r>
    </w:p>
    <w:p>
      <w:pPr>
        <w:spacing w:after="0" w:before="0"/>
      </w:pPr>
      <w:r>
        <w:t xml:space="preserve"/>
      </w:r>
    </w:p>
    <w:p>
      <w:pPr>
        <w:spacing w:after="120" w:before="0"/>
      </w:pPr>
      <w:r>
        <w:rPr>
          <w:rFonts w:ascii="Calibri" w:cs="Calibri" w:eastAsia="Calibri" w:hAnsi="Calibri"/>
          <w:b/>
          <w:bCs/>
          <w:color w:val="222222"/>
          <w:sz w:val="20"/>
          <w:szCs w:val="20"/>
        </w:rPr>
        <w:t xml:space="preserve">Using the Claim Scope Tuner</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C0C0C0" w:sz="4"/>
              <w:left w:val="single" w:color="C0C0C0" w:sz="4"/>
              <w:bottom w:val="single" w:color="C0C0C0" w:sz="4"/>
              <w:right w:val="single" w:color="C0C0C0" w:sz="4"/>
            </w:tcBorders>
            <w:shd w:fill="F8F9FA" w:val="clear"/>
            <w:tcMar>
              <w:top w:type="dxa" w:w="60"/>
              <w:left w:type="dxa" w:w="160"/>
              <w:bottom w:type="dxa" w:w="60"/>
              <w:right w:type="dxa" w:w="160"/>
            </w:tcMar>
          </w:tcPr>
          <w:p>
            <w:pPr>
              <w:spacing w:after="0" w:before="0"/>
            </w:pPr>
            <w:r>
              <w:rPr>
                <w:rFonts w:ascii="Calibri" w:cs="Calibri" w:eastAsia="Calibri" w:hAnsi="Calibri"/>
                <w:sz w:val="18"/>
                <w:szCs w:val="18"/>
              </w:rPr>
              <w:t xml:space="preserve">Step 1 — Paste or load the claim set into the Claims text area.</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C0C0C0" w:sz="4"/>
              <w:left w:val="single" w:color="C0C0C0" w:sz="4"/>
              <w:bottom w:val="single" w:color="C0C0C0" w:sz="4"/>
              <w:right w:val="single" w:color="C0C0C0" w:sz="4"/>
            </w:tcBorders>
            <w:shd w:fill="F8F9FA" w:val="clear"/>
            <w:tcMar>
              <w:top w:type="dxa" w:w="60"/>
              <w:left w:type="dxa" w:w="160"/>
              <w:bottom w:type="dxa" w:w="60"/>
              <w:right w:type="dxa" w:w="160"/>
            </w:tcMar>
          </w:tcPr>
          <w:p>
            <w:pPr>
              <w:spacing w:after="0" w:before="0"/>
            </w:pPr>
            <w:r>
              <w:rPr>
                <w:rFonts w:ascii="Calibri" w:cs="Calibri" w:eastAsia="Calibri" w:hAnsi="Calibri"/>
                <w:sz w:val="18"/>
                <w:szCs w:val="18"/>
              </w:rPr>
              <w:t xml:space="preserve">Step 2 — Optionally paste the Office Action rejection(s) in the OA Context field.</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C0C0C0" w:sz="4"/>
              <w:left w:val="single" w:color="C0C0C0" w:sz="4"/>
              <w:bottom w:val="single" w:color="C0C0C0" w:sz="4"/>
              <w:right w:val="single" w:color="C0C0C0" w:sz="4"/>
            </w:tcBorders>
            <w:shd w:fill="F8F9FA" w:val="clear"/>
            <w:tcMar>
              <w:top w:type="dxa" w:w="60"/>
              <w:left w:type="dxa" w:w="160"/>
              <w:bottom w:type="dxa" w:w="60"/>
              <w:right w:type="dxa" w:w="160"/>
            </w:tcMar>
          </w:tcPr>
          <w:p>
            <w:pPr>
              <w:spacing w:after="0" w:before="0"/>
            </w:pPr>
            <w:r>
              <w:rPr>
                <w:rFonts w:ascii="Calibri" w:cs="Calibri" w:eastAsia="Calibri" w:hAnsi="Calibri"/>
                <w:sz w:val="18"/>
                <w:szCs w:val="18"/>
              </w:rPr>
              <w:t xml:space="preserve">Step 3 — Select output mode: Word family tables or Amendment suggestions.</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C0C0C0" w:sz="4"/>
              <w:left w:val="single" w:color="C0C0C0" w:sz="4"/>
              <w:bottom w:val="single" w:color="C0C0C0" w:sz="4"/>
              <w:right w:val="single" w:color="C0C0C0" w:sz="4"/>
            </w:tcBorders>
            <w:shd w:fill="F8F9FA" w:val="clear"/>
            <w:tcMar>
              <w:top w:type="dxa" w:w="60"/>
              <w:left w:type="dxa" w:w="160"/>
              <w:bottom w:type="dxa" w:w="60"/>
              <w:right w:type="dxa" w:w="160"/>
            </w:tcMar>
          </w:tcPr>
          <w:p>
            <w:pPr>
              <w:spacing w:after="0" w:before="0"/>
            </w:pPr>
            <w:r>
              <w:rPr>
                <w:rFonts w:ascii="Calibri" w:cs="Calibri" w:eastAsia="Calibri" w:hAnsi="Calibri"/>
                <w:sz w:val="18"/>
                <w:szCs w:val="18"/>
              </w:rPr>
              <w:t xml:space="preserve">Step 4 — Click ■ Analyze. Output renders as a structured table per limitation.</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C0C0C0" w:sz="4"/>
              <w:left w:val="single" w:color="C0C0C0" w:sz="4"/>
              <w:bottom w:val="single" w:color="C0C0C0" w:sz="4"/>
              <w:right w:val="single" w:color="C0C0C0" w:sz="4"/>
            </w:tcBorders>
            <w:shd w:fill="F8F9FA" w:val="clear"/>
            <w:tcMar>
              <w:top w:type="dxa" w:w="60"/>
              <w:left w:type="dxa" w:w="160"/>
              <w:bottom w:type="dxa" w:w="60"/>
              <w:right w:type="dxa" w:w="160"/>
            </w:tcMar>
          </w:tcPr>
          <w:p>
            <w:pPr>
              <w:spacing w:after="0" w:before="0"/>
            </w:pPr>
            <w:r>
              <w:rPr>
                <w:rFonts w:ascii="Calibri" w:cs="Calibri" w:eastAsia="Calibri" w:hAnsi="Calibri"/>
                <w:sz w:val="18"/>
                <w:szCs w:val="18"/>
              </w:rPr>
              <w:t xml:space="preserve">Step 5 — Download as DOCX for inclusion in prosecution files.</w:t>
            </w:r>
          </w:p>
        </w:tc>
      </w:tr>
    </w:tbl>
    <w:p>
      <w:pPr>
        <w:spacing w:after="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FDECEA" w:sz="2"/>
              <w:left w:val="thick" w:color="A93226" w:sz="20"/>
              <w:bottom w:val="single" w:color="FDECEA" w:sz="2"/>
              <w:right w:val="single" w:color="FDECEA" w:sz="2"/>
            </w:tcBorders>
            <w:shd w:fill="FDECEA" w:val="clear"/>
            <w:tcMar>
              <w:top w:type="dxa" w:w="80"/>
              <w:left w:type="dxa" w:w="180"/>
              <w:bottom w:type="dxa" w:w="80"/>
              <w:right w:type="dxa" w:w="120"/>
            </w:tcMar>
          </w:tcPr>
          <w:p>
            <w:pPr>
              <w:spacing w:after="0" w:before="0"/>
            </w:pPr>
            <w:r>
              <w:rPr>
                <w:rFonts w:ascii="Calibri" w:cs="Calibri" w:eastAsia="Calibri" w:hAnsi="Calibri"/>
                <w:b/>
                <w:bCs/>
                <w:color w:val="7B241C"/>
                <w:sz w:val="18"/>
                <w:szCs w:val="18"/>
              </w:rPr>
              <w:t xml:space="preserve">■ WARNING: </w:t>
            </w:r>
            <w:r>
              <w:rPr>
                <w:rFonts w:ascii="Calibri" w:cs="Calibri" w:eastAsia="Calibri" w:hAnsi="Calibri"/>
                <w:color w:val="7B241C"/>
                <w:sz w:val="18"/>
                <w:szCs w:val="18"/>
              </w:rPr>
              <w:t xml:space="preserve">Claim Scope Tuner output is attorney work product and must be reviewed before use in a filed amendment. Broader alternative language requires independent §112 and prior art clearance before adoption.</w:t>
            </w:r>
          </w:p>
        </w:tc>
      </w:tr>
    </w:tbl>
    <w:p>
      <w:pPr>
        <w:pStyle w:val="Heading2"/>
        <w:spacing w:after="100" w:before="280"/>
      </w:pPr>
      <w:r>
        <w:rPr>
          <w:rFonts w:ascii="Calibri" w:cs="Calibri" w:eastAsia="Calibri" w:hAnsi="Calibri"/>
          <w:b/>
          <w:bCs/>
          <w:color w:val="154360"/>
          <w:sz w:val="22"/>
          <w:szCs w:val="22"/>
        </w:rPr>
        <w:t xml:space="preserve">5.6  Outside Counsel Quality Review (OCQR)</w:t>
      </w:r>
    </w:p>
    <w:p>
      <w:pPr>
        <w:spacing w:after="120" w:before="0"/>
      </w:pPr>
      <w:r>
        <w:rPr>
          <w:rFonts w:ascii="Calibri" w:cs="Calibri" w:eastAsia="Calibri" w:hAnsi="Calibri"/>
          <w:b w:val="false"/>
          <w:bCs w:val="false"/>
          <w:color w:val="222222"/>
          <w:sz w:val="20"/>
          <w:szCs w:val="20"/>
        </w:rPr>
        <w:t xml:space="preserve">An attorney-only pre-filing screening tool. OCQR automatically audits a set of patent claims and a specification excerpt for common drafting errors before the document is submitted — internally for review or outward to the USPTO. It is intended for use by the preparing attorney or paralegal to catch issues that commonly generate examiner objections, § 112 rejections, and post-grant validity challenges.</w:t>
      </w:r>
    </w:p>
    <w:p>
      <w:pPr>
        <w:spacing w:after="0" w:before="0"/>
      </w:pPr>
      <w:r>
        <w:t xml:space="preserve"/>
      </w:r>
    </w:p>
    <w:p>
      <w:pPr>
        <w:spacing w:after="120" w:before="0"/>
      </w:pPr>
      <w:r>
        <w:rPr>
          <w:rFonts w:ascii="Calibri" w:cs="Calibri" w:eastAsia="Calibri" w:hAnsi="Calibri"/>
          <w:b/>
          <w:bCs/>
          <w:color w:val="222222"/>
          <w:sz w:val="20"/>
          <w:szCs w:val="20"/>
        </w:rPr>
        <w:t xml:space="preserve">What It Checks</w:t>
      </w:r>
    </w:p>
    <w:p>
      <w:pPr>
        <w:pStyle w:val="ListParagraph"/>
        <w:numPr>
          <w:ilvl w:val="0"/>
          <w:numId w:val="2"/>
        </w:numPr>
        <w:spacing w:after="60" w:before="0"/>
      </w:pPr>
      <w:r>
        <w:rPr>
          <w:rFonts w:ascii="Calibri" w:cs="Calibri" w:eastAsia="Calibri" w:hAnsi="Calibri"/>
          <w:color w:val="222222"/>
          <w:sz w:val="20"/>
          <w:szCs w:val="20"/>
        </w:rPr>
        <w:t xml:space="preserve">Patent Porn Detection — scans for scope-limiting words and phrases (e.g., "critical," "must," "the present invention requires") that prosecution history estoppel doctrine and claim construction case law disfavor in claims. Each flagged term is annotated with its risk category (SCOPE/DISCLAIMER/ADVISORY) and the controlling precedent.</w:t>
      </w:r>
    </w:p>
    <w:p>
      <w:pPr>
        <w:pStyle w:val="ListParagraph"/>
        <w:numPr>
          <w:ilvl w:val="0"/>
          <w:numId w:val="2"/>
        </w:numPr>
        <w:spacing w:after="60" w:before="0"/>
      </w:pPr>
      <w:r>
        <w:rPr>
          <w:rFonts w:ascii="Calibri" w:cs="Calibri" w:eastAsia="Calibri" w:hAnsi="Calibri"/>
          <w:color w:val="222222"/>
          <w:sz w:val="20"/>
          <w:szCs w:val="20"/>
        </w:rPr>
        <w:t xml:space="preserve">§ 112(f) Nonce Words — identifies "means for," "step for," "module for," and equivalent functional language that invokes means-plus-function claiming. Each instance is flagged with a drafting note advising specific structural recitation.</w:t>
      </w:r>
    </w:p>
    <w:p>
      <w:pPr>
        <w:pStyle w:val="ListParagraph"/>
        <w:numPr>
          <w:ilvl w:val="0"/>
          <w:numId w:val="2"/>
        </w:numPr>
        <w:spacing w:after="60" w:before="0"/>
      </w:pPr>
      <w:r>
        <w:rPr>
          <w:rFonts w:ascii="Calibri" w:cs="Calibri" w:eastAsia="Calibri" w:hAnsi="Calibri"/>
          <w:color w:val="222222"/>
          <w:sz w:val="20"/>
          <w:szCs w:val="20"/>
        </w:rPr>
        <w:t xml:space="preserve">Antecedent Basis — extracts all "a / an [noun]" introductions and cross-checks every "the / said [noun]" reference across the claim set and dependency chain. Missing antecedents and duplicate introductions are reported.</w:t>
      </w:r>
    </w:p>
    <w:p>
      <w:pPr>
        <w:pStyle w:val="ListParagraph"/>
        <w:numPr>
          <w:ilvl w:val="0"/>
          <w:numId w:val="2"/>
        </w:numPr>
        <w:spacing w:after="60" w:before="0"/>
      </w:pPr>
      <w:r>
        <w:rPr>
          <w:rFonts w:ascii="Calibri" w:cs="Calibri" w:eastAsia="Calibri" w:hAnsi="Calibri"/>
          <w:color w:val="222222"/>
          <w:sz w:val="20"/>
          <w:szCs w:val="20"/>
        </w:rPr>
        <w:t xml:space="preserve">Reference Numeral Cross-Check — compares reference numerals appearing in the claims against those found in the specification. Numerals present in claims but absent from the spec, and vice versa, are listed as gaps.</w:t>
      </w:r>
    </w:p>
    <w:p>
      <w:pPr>
        <w:pStyle w:val="ListParagraph"/>
        <w:numPr>
          <w:ilvl w:val="0"/>
          <w:numId w:val="2"/>
        </w:numPr>
        <w:spacing w:after="60" w:before="0"/>
      </w:pPr>
      <w:r>
        <w:rPr>
          <w:rFonts w:ascii="Calibri" w:cs="Calibri" w:eastAsia="Calibri" w:hAnsi="Calibri"/>
          <w:color w:val="222222"/>
          <w:sz w:val="20"/>
          <w:szCs w:val="20"/>
        </w:rPr>
        <w:t xml:space="preserve">Described Not Claimed / Claimed Not Described (AI) — uses Claude to identify inventive features described in the specification that are not recited in any independent claim, and elements required by claims that are not supported in the specification.</w:t>
      </w:r>
    </w:p>
    <w:p>
      <w:pPr>
        <w:spacing w:after="0" w:before="0"/>
      </w:pPr>
      <w:r>
        <w:t xml:space="preserve"/>
      </w:r>
    </w:p>
    <w:p>
      <w:pPr>
        <w:spacing w:after="60" w:before="120"/>
        <w:jc w:val="center"/>
      </w:pPr>
      <w:r>
        <w:rPr>
          <w:rFonts w:ascii="Calibri" w:cs="Calibri" w:eastAsia="Calibri" w:hAnsi="Calibri"/>
          <w:color w:val="999999"/>
          <w:sz w:val="18"/>
          <w:szCs w:val="18"/>
        </w:rPr>
        <w:t xml:space="preserve">[Figure: qr]</w:t>
      </w:r>
    </w:p>
    <w:p>
      <w:pPr>
        <w:spacing w:after="200" w:before="0"/>
        <w:jc w:val="center"/>
      </w:pPr>
      <w:r>
        <w:rPr>
          <w:rFonts w:ascii="Calibri" w:cs="Calibri" w:eastAsia="Calibri" w:hAnsi="Calibri"/>
          <w:color w:val="555555"/>
          <w:sz w:val="16"/>
          <w:szCs w:val="16"/>
        </w:rPr>
        <w:t xml:space="preserve">Figure 5-6  —  Outside Counsel Quality Review showing the issues summary panel, inline annotated claims, and the DOCX export button.</w:t>
      </w:r>
    </w:p>
    <w:p>
      <w:pPr>
        <w:spacing w:after="120" w:before="0"/>
      </w:pPr>
      <w:r>
        <w:rPr>
          <w:rFonts w:ascii="Calibri" w:cs="Calibri" w:eastAsia="Calibri" w:hAnsi="Calibri"/>
          <w:b/>
          <w:bCs/>
          <w:color w:val="222222"/>
          <w:sz w:val="20"/>
          <w:szCs w:val="20"/>
        </w:rPr>
        <w:t xml:space="preserve">Using OCQR</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C0C0C0" w:sz="4"/>
              <w:left w:val="single" w:color="C0C0C0" w:sz="4"/>
              <w:bottom w:val="single" w:color="C0C0C0" w:sz="4"/>
              <w:right w:val="single" w:color="C0C0C0" w:sz="4"/>
            </w:tcBorders>
            <w:shd w:fill="F8F9FA" w:val="clear"/>
            <w:tcMar>
              <w:top w:type="dxa" w:w="60"/>
              <w:left w:type="dxa" w:w="160"/>
              <w:bottom w:type="dxa" w:w="60"/>
              <w:right w:type="dxa" w:w="160"/>
            </w:tcMar>
          </w:tcPr>
          <w:p>
            <w:pPr>
              <w:spacing w:after="0" w:before="0"/>
            </w:pPr>
            <w:r>
              <w:rPr>
                <w:rFonts w:ascii="Calibri" w:cs="Calibri" w:eastAsia="Calibri" w:hAnsi="Calibri"/>
                <w:sz w:val="18"/>
                <w:szCs w:val="18"/>
              </w:rPr>
              <w:t xml:space="preserve">Step 1 — Paste the full claim set into the Claims text area.</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C0C0C0" w:sz="4"/>
              <w:left w:val="single" w:color="C0C0C0" w:sz="4"/>
              <w:bottom w:val="single" w:color="C0C0C0" w:sz="4"/>
              <w:right w:val="single" w:color="C0C0C0" w:sz="4"/>
            </w:tcBorders>
            <w:shd w:fill="F8F9FA" w:val="clear"/>
            <w:tcMar>
              <w:top w:type="dxa" w:w="60"/>
              <w:left w:type="dxa" w:w="160"/>
              <w:bottom w:type="dxa" w:w="60"/>
              <w:right w:type="dxa" w:w="160"/>
            </w:tcMar>
          </w:tcPr>
          <w:p>
            <w:pPr>
              <w:spacing w:after="0" w:before="0"/>
            </w:pPr>
            <w:r>
              <w:rPr>
                <w:rFonts w:ascii="Calibri" w:cs="Calibri" w:eastAsia="Calibri" w:hAnsi="Calibri"/>
                <w:sz w:val="18"/>
                <w:szCs w:val="18"/>
              </w:rPr>
              <w:t xml:space="preserve">Step 2 — Paste the specification (or relevant sections) into the Specification text area.</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C0C0C0" w:sz="4"/>
              <w:left w:val="single" w:color="C0C0C0" w:sz="4"/>
              <w:bottom w:val="single" w:color="C0C0C0" w:sz="4"/>
              <w:right w:val="single" w:color="C0C0C0" w:sz="4"/>
            </w:tcBorders>
            <w:shd w:fill="F8F9FA" w:val="clear"/>
            <w:tcMar>
              <w:top w:type="dxa" w:w="60"/>
              <w:left w:type="dxa" w:w="160"/>
              <w:bottom w:type="dxa" w:w="60"/>
              <w:right w:type="dxa" w:w="160"/>
            </w:tcMar>
          </w:tcPr>
          <w:p>
            <w:pPr>
              <w:spacing w:after="0" w:before="0"/>
            </w:pPr>
            <w:r>
              <w:rPr>
                <w:rFonts w:ascii="Calibri" w:cs="Calibri" w:eastAsia="Calibri" w:hAnsi="Calibri"/>
                <w:sz w:val="18"/>
                <w:szCs w:val="18"/>
              </w:rPr>
              <w:t xml:space="preserve">Step 3 — Click ■ Run Quality Review. The tool performs all checks. Results appear as a tabbed issues panel.</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C0C0C0" w:sz="4"/>
              <w:left w:val="single" w:color="C0C0C0" w:sz="4"/>
              <w:bottom w:val="single" w:color="C0C0C0" w:sz="4"/>
              <w:right w:val="single" w:color="C0C0C0" w:sz="4"/>
            </w:tcBorders>
            <w:shd w:fill="F8F9FA" w:val="clear"/>
            <w:tcMar>
              <w:top w:type="dxa" w:w="60"/>
              <w:left w:type="dxa" w:w="160"/>
              <w:bottom w:type="dxa" w:w="60"/>
              <w:right w:type="dxa" w:w="160"/>
            </w:tcMar>
          </w:tcPr>
          <w:p>
            <w:pPr>
              <w:spacing w:after="0" w:before="0"/>
            </w:pPr>
            <w:r>
              <w:rPr>
                <w:rFonts w:ascii="Calibri" w:cs="Calibri" w:eastAsia="Calibri" w:hAnsi="Calibri"/>
                <w:sz w:val="18"/>
                <w:szCs w:val="18"/>
              </w:rPr>
              <w:t xml:space="preserve">Step 4 — Review the Inline Annotated Claims tab to see highlighted flags in context.</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C0C0C0" w:sz="4"/>
              <w:left w:val="single" w:color="C0C0C0" w:sz="4"/>
              <w:bottom w:val="single" w:color="C0C0C0" w:sz="4"/>
              <w:right w:val="single" w:color="C0C0C0" w:sz="4"/>
            </w:tcBorders>
            <w:shd w:fill="F8F9FA" w:val="clear"/>
            <w:tcMar>
              <w:top w:type="dxa" w:w="60"/>
              <w:left w:type="dxa" w:w="160"/>
              <w:bottom w:type="dxa" w:w="60"/>
              <w:right w:type="dxa" w:w="160"/>
            </w:tcMar>
          </w:tcPr>
          <w:p>
            <w:pPr>
              <w:spacing w:after="0" w:before="0"/>
            </w:pPr>
            <w:r>
              <w:rPr>
                <w:rFonts w:ascii="Calibri" w:cs="Calibri" w:eastAsia="Calibri" w:hAnsi="Calibri"/>
                <w:sz w:val="18"/>
                <w:szCs w:val="18"/>
              </w:rPr>
              <w:t xml:space="preserve">Step 5 — Review the Structured Report tab for a section-by-section issues list with risk levels.</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C0C0C0" w:sz="4"/>
              <w:left w:val="single" w:color="C0C0C0" w:sz="4"/>
              <w:bottom w:val="single" w:color="C0C0C0" w:sz="4"/>
              <w:right w:val="single" w:color="C0C0C0" w:sz="4"/>
            </w:tcBorders>
            <w:shd w:fill="F8F9FA" w:val="clear"/>
            <w:tcMar>
              <w:top w:type="dxa" w:w="60"/>
              <w:left w:type="dxa" w:w="160"/>
              <w:bottom w:type="dxa" w:w="60"/>
              <w:right w:type="dxa" w:w="160"/>
            </w:tcMar>
          </w:tcPr>
          <w:p>
            <w:pPr>
              <w:spacing w:after="0" w:before="0"/>
            </w:pPr>
            <w:r>
              <w:rPr>
                <w:rFonts w:ascii="Calibri" w:cs="Calibri" w:eastAsia="Calibri" w:hAnsi="Calibri"/>
                <w:sz w:val="18"/>
                <w:szCs w:val="18"/>
              </w:rPr>
              <w:t xml:space="preserve">Step 6 — Click Download DOCX Report to export both the annotated claims and the structured report as a single DOCX file for the prosecution file.</w:t>
            </w:r>
          </w:p>
        </w:tc>
      </w:tr>
    </w:tbl>
    <w:p>
      <w:pPr>
        <w:spacing w:after="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D6EAF8" w:sz="2"/>
              <w:left w:val="thick" w:color="1565C0" w:sz="20"/>
              <w:bottom w:val="single" w:color="D6EAF8" w:sz="2"/>
              <w:right w:val="single" w:color="D6EAF8" w:sz="2"/>
            </w:tcBorders>
            <w:shd w:fill="D6EAF8" w:val="clear"/>
            <w:tcMar>
              <w:top w:type="dxa" w:w="80"/>
              <w:left w:type="dxa" w:w="180"/>
              <w:bottom w:type="dxa" w:w="80"/>
              <w:right w:type="dxa" w:w="120"/>
            </w:tcMar>
          </w:tcPr>
          <w:p>
            <w:pPr>
              <w:spacing w:after="40" w:before="0"/>
            </w:pPr>
            <w:r>
              <w:rPr>
                <w:rFonts w:ascii="Calibri" w:cs="Calibri" w:eastAsia="Calibri" w:hAnsi="Calibri"/>
                <w:b/>
                <w:bCs/>
                <w:color w:val="154360"/>
                <w:sz w:val="18"/>
                <w:szCs w:val="18"/>
              </w:rPr>
              <w:t xml:space="preserve">■ NOTE: </w:t>
            </w:r>
            <w:r>
              <w:rPr>
                <w:rFonts w:ascii="Calibri" w:cs="Calibri" w:eastAsia="Calibri" w:hAnsi="Calibri"/>
                <w:color w:val="154360"/>
                <w:sz w:val="18"/>
                <w:szCs w:val="18"/>
              </w:rPr>
              <w:t xml:space="preserve">OCQR is a screening aid, not a comprehensive legal review. All flagged items require attorney judgment.</w:t>
            </w:r>
          </w:p>
          <w:p>
            <w:pPr>
              <w:spacing w:after="40" w:before="40"/>
            </w:pPr>
            <w:r>
              <w:rPr>
                <w:rFonts w:ascii="Calibri" w:cs="Calibri" w:eastAsia="Calibri" w:hAnsi="Calibri"/>
                <w:color w:val="154360"/>
                <w:sz w:val="18"/>
                <w:szCs w:val="18"/>
              </w:rPr>
              <w:t xml:space="preserve">The AI-assisted Described/Claimed check requires a Claude API key (Settings → AI &amp; Models).</w:t>
            </w:r>
          </w:p>
          <w:p>
            <w:pPr>
              <w:spacing w:after="0" w:before="40"/>
            </w:pPr>
            <w:r>
              <w:rPr>
                <w:rFonts w:ascii="Calibri" w:cs="Calibri" w:eastAsia="Calibri" w:hAnsi="Calibri"/>
                <w:color w:val="154360"/>
                <w:sz w:val="18"/>
                <w:szCs w:val="18"/>
              </w:rPr>
              <w:t xml:space="preserve">OCQR output is attorney work product. Do not share the annotated report with third parties without redacting internal annotations.</w:t>
            </w:r>
          </w:p>
        </w:tc>
      </w:tr>
    </w:tbl>
    <w:p>
      <w:pPr>
        <w:spacing w:after="0" w:before="0"/>
      </w:pPr>
      <w:r>
        <w:t xml:space="preserve"/>
      </w:r>
    </w:p>
    <w:p>
      <w:pPr>
        <w:pStyle w:val="Heading2"/>
        <w:spacing w:after="100" w:before="280"/>
      </w:pPr>
      <w:r>
        <w:rPr>
          <w:rFonts w:ascii="Calibri" w:cs="Calibri" w:eastAsia="Calibri" w:hAnsi="Calibri"/>
          <w:b/>
          <w:bCs/>
          <w:color w:val="154360"/>
          <w:sz w:val="22"/>
          <w:szCs w:val="22"/>
        </w:rPr>
        <w:t xml:space="preserve">5.7  Inventor Review</w:t>
      </w:r>
    </w:p>
    <w:p>
      <w:pPr>
        <w:spacing w:after="120" w:before="0"/>
      </w:pPr>
      <w:r>
        <w:rPr>
          <w:rFonts w:ascii="Calibri" w:cs="Calibri" w:eastAsia="Calibri" w:hAnsi="Calibri"/>
          <w:b w:val="false"/>
          <w:bCs w:val="false"/>
          <w:color w:val="222222"/>
          <w:sz w:val="20"/>
          <w:szCs w:val="20"/>
        </w:rPr>
        <w:t xml:space="preserve">A communication and confirmation tool for use in inventor review meetings. It translates drafted patent claims into plain English, cross-validates the application against the inventor's original disclosure, and generates a structured checklist for inventor sign-off. It can also be used when presenting a draft OA response to the inventor to confirm that proposed claim amendments still cover the invention.</w:t>
      </w:r>
    </w:p>
    <w:p>
      <w:pPr>
        <w:spacing w:after="0" w:before="0"/>
      </w:pPr>
      <w:r>
        <w:t xml:space="preserve"/>
      </w:r>
    </w:p>
    <w:p>
      <w:pPr>
        <w:spacing w:after="120" w:before="0"/>
      </w:pPr>
      <w:r>
        <w:rPr>
          <w:rFonts w:ascii="Calibri" w:cs="Calibri" w:eastAsia="Calibri" w:hAnsi="Calibri"/>
          <w:b/>
          <w:bCs/>
          <w:color w:val="222222"/>
          <w:sz w:val="20"/>
          <w:szCs w:val="20"/>
        </w:rPr>
        <w:t xml:space="preserve">Plain-Language Claim Translation</w:t>
      </w:r>
    </w:p>
    <w:p>
      <w:pPr>
        <w:spacing w:after="120" w:before="0"/>
      </w:pPr>
      <w:r>
        <w:rPr>
          <w:rFonts w:ascii="Calibri" w:cs="Calibri" w:eastAsia="Calibri" w:hAnsi="Calibri"/>
          <w:b w:val="false"/>
          <w:bCs w:val="false"/>
          <w:color w:val="222222"/>
          <w:sz w:val="20"/>
          <w:szCs w:val="20"/>
        </w:rPr>
        <w:t xml:space="preserve">Paste the claim set. The tool rewrites each claim in clear, non-legal language suitable for a technical inventor with no patent background — preserving the structural scope without legal jargon. The translation is displayed side-by-side with the original claim text.</w:t>
      </w:r>
    </w:p>
    <w:p>
      <w:pPr>
        <w:spacing w:after="0" w:before="0"/>
      </w:pPr>
      <w:r>
        <w:t xml:space="preserve"/>
      </w:r>
    </w:p>
    <w:p>
      <w:pPr>
        <w:spacing w:after="120" w:before="0"/>
      </w:pPr>
      <w:r>
        <w:rPr>
          <w:rFonts w:ascii="Calibri" w:cs="Calibri" w:eastAsia="Calibri" w:hAnsi="Calibri"/>
          <w:b/>
          <w:bCs/>
          <w:color w:val="222222"/>
          <w:sz w:val="20"/>
          <w:szCs w:val="20"/>
        </w:rPr>
        <w:t xml:space="preserve">Disclosure Cross-Validation (AI)</w:t>
      </w:r>
    </w:p>
    <w:p>
      <w:pPr>
        <w:spacing w:after="120" w:before="0"/>
      </w:pPr>
      <w:r>
        <w:rPr>
          <w:rFonts w:ascii="Calibri" w:cs="Calibri" w:eastAsia="Calibri" w:hAnsi="Calibri"/>
          <w:b w:val="false"/>
          <w:bCs w:val="false"/>
          <w:color w:val="222222"/>
          <w:sz w:val="20"/>
          <w:szCs w:val="20"/>
        </w:rPr>
        <w:t xml:space="preserve">Paste or upload the original inventor disclosure (invention disclosure form, email, or technical memo). Claude compares it against the drafted claims and specification, then identifies: (a) inventor-described features not captured in any claim; (b) claim limitations not grounded in the disclosure; and (c) potential gaps in the best mode description.</w:t>
      </w:r>
    </w:p>
    <w:p>
      <w:pPr>
        <w:spacing w:after="0" w:before="0"/>
      </w:pPr>
      <w:r>
        <w:t xml:space="preserve"/>
      </w:r>
    </w:p>
    <w:p>
      <w:pPr>
        <w:spacing w:after="120" w:before="0"/>
      </w:pPr>
      <w:r>
        <w:rPr>
          <w:rFonts w:ascii="Calibri" w:cs="Calibri" w:eastAsia="Calibri" w:hAnsi="Calibri"/>
          <w:b/>
          <w:bCs/>
          <w:color w:val="222222"/>
          <w:sz w:val="20"/>
          <w:szCs w:val="20"/>
        </w:rPr>
        <w:t xml:space="preserve">Amendment Confirmation</w:t>
      </w:r>
    </w:p>
    <w:p>
      <w:pPr>
        <w:spacing w:after="120" w:before="0"/>
      </w:pPr>
      <w:r>
        <w:rPr>
          <w:rFonts w:ascii="Calibri" w:cs="Calibri" w:eastAsia="Calibri" w:hAnsi="Calibri"/>
          <w:b w:val="false"/>
          <w:bCs w:val="false"/>
          <w:color w:val="222222"/>
          <w:sz w:val="20"/>
          <w:szCs w:val="20"/>
        </w:rPr>
        <w:t xml:space="preserve">When reviewing an OA response, paste the proposed amended claims alongside the original claims. The tool shows a tracked-changes view of the amendment and translates the narrowed scope in plain language so the inventor can confirm the amendment still covers their product.</w:t>
      </w:r>
    </w:p>
    <w:p>
      <w:pPr>
        <w:spacing w:after="0" w:before="0"/>
      </w:pPr>
      <w:r>
        <w:t xml:space="preserve"/>
      </w:r>
    </w:p>
    <w:p>
      <w:pPr>
        <w:spacing w:after="60" w:before="120"/>
        <w:jc w:val="center"/>
      </w:pPr>
      <w:r>
        <w:rPr>
          <w:rFonts w:ascii="Calibri" w:cs="Calibri" w:eastAsia="Calibri" w:hAnsi="Calibri"/>
          <w:color w:val="999999"/>
          <w:sz w:val="18"/>
          <w:szCs w:val="18"/>
        </w:rPr>
        <w:t xml:space="preserve">[Figure: ir]</w:t>
      </w:r>
    </w:p>
    <w:p>
      <w:pPr>
        <w:spacing w:after="200" w:before="0"/>
        <w:jc w:val="center"/>
      </w:pPr>
      <w:r>
        <w:rPr>
          <w:rFonts w:ascii="Calibri" w:cs="Calibri" w:eastAsia="Calibri" w:hAnsi="Calibri"/>
          <w:color w:val="555555"/>
          <w:sz w:val="16"/>
          <w:szCs w:val="16"/>
        </w:rPr>
        <w:t xml:space="preserve">Figure 5-7  —  Inventor Review showing the plain-language translation panel, disclosure cross-validation results, and the confirmation checklist.</w:t>
      </w:r>
    </w:p>
    <w:p>
      <w:pPr>
        <w:spacing w:after="120" w:before="0"/>
      </w:pPr>
      <w:r>
        <w:rPr>
          <w:rFonts w:ascii="Calibri" w:cs="Calibri" w:eastAsia="Calibri" w:hAnsi="Calibri"/>
          <w:b/>
          <w:bCs/>
          <w:color w:val="222222"/>
          <w:sz w:val="20"/>
          <w:szCs w:val="20"/>
        </w:rPr>
        <w:t xml:space="preserve">Using Inventor Review</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C0C0C0" w:sz="4"/>
              <w:left w:val="single" w:color="C0C0C0" w:sz="4"/>
              <w:bottom w:val="single" w:color="C0C0C0" w:sz="4"/>
              <w:right w:val="single" w:color="C0C0C0" w:sz="4"/>
            </w:tcBorders>
            <w:shd w:fill="F8F9FA" w:val="clear"/>
            <w:tcMar>
              <w:top w:type="dxa" w:w="60"/>
              <w:left w:type="dxa" w:w="160"/>
              <w:bottom w:type="dxa" w:w="60"/>
              <w:right w:type="dxa" w:w="160"/>
            </w:tcMar>
          </w:tcPr>
          <w:p>
            <w:pPr>
              <w:spacing w:after="0" w:before="0"/>
            </w:pPr>
            <w:r>
              <w:rPr>
                <w:rFonts w:ascii="Calibri" w:cs="Calibri" w:eastAsia="Calibri" w:hAnsi="Calibri"/>
                <w:sz w:val="18"/>
                <w:szCs w:val="18"/>
              </w:rPr>
              <w:t xml:space="preserve">Step 1 — Select mode: Application Review or Amendment Review.</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C0C0C0" w:sz="4"/>
              <w:left w:val="single" w:color="C0C0C0" w:sz="4"/>
              <w:bottom w:val="single" w:color="C0C0C0" w:sz="4"/>
              <w:right w:val="single" w:color="C0C0C0" w:sz="4"/>
            </w:tcBorders>
            <w:shd w:fill="F8F9FA" w:val="clear"/>
            <w:tcMar>
              <w:top w:type="dxa" w:w="60"/>
              <w:left w:type="dxa" w:w="160"/>
              <w:bottom w:type="dxa" w:w="60"/>
              <w:right w:type="dxa" w:w="160"/>
            </w:tcMar>
          </w:tcPr>
          <w:p>
            <w:pPr>
              <w:spacing w:after="0" w:before="0"/>
            </w:pPr>
            <w:r>
              <w:rPr>
                <w:rFonts w:ascii="Calibri" w:cs="Calibri" w:eastAsia="Calibri" w:hAnsi="Calibri"/>
                <w:sz w:val="18"/>
                <w:szCs w:val="18"/>
              </w:rPr>
              <w:t xml:space="preserve">Step 2 — Paste the claim set (and amended claims if in Amendment Review mode).</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C0C0C0" w:sz="4"/>
              <w:left w:val="single" w:color="C0C0C0" w:sz="4"/>
              <w:bottom w:val="single" w:color="C0C0C0" w:sz="4"/>
              <w:right w:val="single" w:color="C0C0C0" w:sz="4"/>
            </w:tcBorders>
            <w:shd w:fill="F8F9FA" w:val="clear"/>
            <w:tcMar>
              <w:top w:type="dxa" w:w="60"/>
              <w:left w:type="dxa" w:w="160"/>
              <w:bottom w:type="dxa" w:w="60"/>
              <w:right w:type="dxa" w:w="160"/>
            </w:tcMar>
          </w:tcPr>
          <w:p>
            <w:pPr>
              <w:spacing w:after="0" w:before="0"/>
            </w:pPr>
            <w:r>
              <w:rPr>
                <w:rFonts w:ascii="Calibri" w:cs="Calibri" w:eastAsia="Calibri" w:hAnsi="Calibri"/>
                <w:sz w:val="18"/>
                <w:szCs w:val="18"/>
              </w:rPr>
              <w:t xml:space="preserve">Step 3 — Optionally paste the inventor disclosure for cross-validation.</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C0C0C0" w:sz="4"/>
              <w:left w:val="single" w:color="C0C0C0" w:sz="4"/>
              <w:bottom w:val="single" w:color="C0C0C0" w:sz="4"/>
              <w:right w:val="single" w:color="C0C0C0" w:sz="4"/>
            </w:tcBorders>
            <w:shd w:fill="F8F9FA" w:val="clear"/>
            <w:tcMar>
              <w:top w:type="dxa" w:w="60"/>
              <w:left w:type="dxa" w:w="160"/>
              <w:bottom w:type="dxa" w:w="60"/>
              <w:right w:type="dxa" w:w="160"/>
            </w:tcMar>
          </w:tcPr>
          <w:p>
            <w:pPr>
              <w:spacing w:after="0" w:before="0"/>
            </w:pPr>
            <w:r>
              <w:rPr>
                <w:rFonts w:ascii="Calibri" w:cs="Calibri" w:eastAsia="Calibri" w:hAnsi="Calibri"/>
                <w:sz w:val="18"/>
                <w:szCs w:val="18"/>
              </w:rPr>
              <w:t xml:space="preserve">Step 4 — Click ■ Generate Review. The plain-language translation and validation results appear.</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C0C0C0" w:sz="4"/>
              <w:left w:val="single" w:color="C0C0C0" w:sz="4"/>
              <w:bottom w:val="single" w:color="C0C0C0" w:sz="4"/>
              <w:right w:val="single" w:color="C0C0C0" w:sz="4"/>
            </w:tcBorders>
            <w:shd w:fill="F8F9FA" w:val="clear"/>
            <w:tcMar>
              <w:top w:type="dxa" w:w="60"/>
              <w:left w:type="dxa" w:w="160"/>
              <w:bottom w:type="dxa" w:w="60"/>
              <w:right w:type="dxa" w:w="160"/>
            </w:tcMar>
          </w:tcPr>
          <w:p>
            <w:pPr>
              <w:spacing w:after="0" w:before="0"/>
            </w:pPr>
            <w:r>
              <w:rPr>
                <w:rFonts w:ascii="Calibri" w:cs="Calibri" w:eastAsia="Calibri" w:hAnsi="Calibri"/>
                <w:sz w:val="18"/>
                <w:szCs w:val="18"/>
              </w:rPr>
              <w:t xml:space="preserve">Step 5 — Use the Confirmation Checklist section to record inventor responses to key questions during the review meeting.</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C0C0C0" w:sz="4"/>
              <w:left w:val="single" w:color="C0C0C0" w:sz="4"/>
              <w:bottom w:val="single" w:color="C0C0C0" w:sz="4"/>
              <w:right w:val="single" w:color="C0C0C0" w:sz="4"/>
            </w:tcBorders>
            <w:shd w:fill="F8F9FA" w:val="clear"/>
            <w:tcMar>
              <w:top w:type="dxa" w:w="60"/>
              <w:left w:type="dxa" w:w="160"/>
              <w:bottom w:type="dxa" w:w="60"/>
              <w:right w:type="dxa" w:w="160"/>
            </w:tcMar>
          </w:tcPr>
          <w:p>
            <w:pPr>
              <w:spacing w:after="0" w:before="0"/>
            </w:pPr>
            <w:r>
              <w:rPr>
                <w:rFonts w:ascii="Calibri" w:cs="Calibri" w:eastAsia="Calibri" w:hAnsi="Calibri"/>
                <w:sz w:val="18"/>
                <w:szCs w:val="18"/>
              </w:rPr>
              <w:t xml:space="preserve">Step 6 — Click Download DOCX to export the translation, cross-validation results, and completed checklist for the file.</w:t>
            </w:r>
          </w:p>
        </w:tc>
      </w:tr>
    </w:tbl>
    <w:p>
      <w:pPr>
        <w:spacing w:after="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D6EAF8" w:sz="2"/>
              <w:left w:val="thick" w:color="1565C0" w:sz="20"/>
              <w:bottom w:val="single" w:color="D6EAF8" w:sz="2"/>
              <w:right w:val="single" w:color="D6EAF8" w:sz="2"/>
            </w:tcBorders>
            <w:shd w:fill="D6EAF8" w:val="clear"/>
            <w:tcMar>
              <w:top w:type="dxa" w:w="80"/>
              <w:left w:type="dxa" w:w="180"/>
              <w:bottom w:type="dxa" w:w="80"/>
              <w:right w:type="dxa" w:w="120"/>
            </w:tcMar>
          </w:tcPr>
          <w:p>
            <w:pPr>
              <w:spacing w:after="40" w:before="0"/>
            </w:pPr>
            <w:r>
              <w:rPr>
                <w:rFonts w:ascii="Calibri" w:cs="Calibri" w:eastAsia="Calibri" w:hAnsi="Calibri"/>
                <w:b/>
                <w:bCs/>
                <w:color w:val="154360"/>
                <w:sz w:val="18"/>
                <w:szCs w:val="18"/>
              </w:rPr>
              <w:t xml:space="preserve">■ NOTE: </w:t>
            </w:r>
            <w:r>
              <w:rPr>
                <w:rFonts w:ascii="Calibri" w:cs="Calibri" w:eastAsia="Calibri" w:hAnsi="Calibri"/>
                <w:color w:val="154360"/>
                <w:sz w:val="18"/>
                <w:szCs w:val="18"/>
              </w:rPr>
              <w:t xml:space="preserve">Inventor Review does not constitute formal inventor declaration or oath. Separate inventor signature on the ADS and oath is still required.</w:t>
            </w:r>
          </w:p>
          <w:p>
            <w:pPr>
              <w:spacing w:after="40" w:before="40"/>
            </w:pPr>
            <w:r>
              <w:rPr>
                <w:rFonts w:ascii="Calibri" w:cs="Calibri" w:eastAsia="Calibri" w:hAnsi="Calibri"/>
                <w:color w:val="154360"/>
                <w:sz w:val="18"/>
                <w:szCs w:val="18"/>
              </w:rPr>
              <w:t xml:space="preserve">Do not rely on the plain-language translation as a legal interpretation of claim scope — it is a communication aid only.</w:t>
            </w:r>
          </w:p>
          <w:p>
            <w:pPr>
              <w:spacing w:after="0" w:before="40"/>
            </w:pPr>
            <w:r>
              <w:rPr>
                <w:rFonts w:ascii="Calibri" w:cs="Calibri" w:eastAsia="Calibri" w:hAnsi="Calibri"/>
                <w:color w:val="154360"/>
                <w:sz w:val="18"/>
                <w:szCs w:val="18"/>
              </w:rPr>
              <w:t xml:space="preserve">The Disclosure Cross-Validation feature requires a Claude API key.</w:t>
            </w:r>
          </w:p>
        </w:tc>
      </w:tr>
    </w:tbl>
    <w:p>
      <w:pPr>
        <w:spacing w:after="0" w:before="0"/>
      </w:pPr>
      <w:r>
        <w:t xml:space="preserve"/>
      </w:r>
    </w:p>
    <w:p>
      <w:pPr>
        <w:spacing w:after="0" w:before="0"/>
      </w:pPr>
      <w:r>
        <w:t xml:space="preserve"/>
      </w:r>
    </w:p>
    <w:p>
      <w:pPr>
        <w:pageBreakBefore/>
        <w:pBdr>
          <w:bottom w:val="single" w:color="1B4F8A" w:sz="6" w:space="4"/>
        </w:pBdr>
        <w:spacing w:after="240" w:before="0"/>
      </w:pPr>
      <w:r>
        <w:rPr>
          <w:rFonts w:ascii="Calibri" w:cs="Calibri" w:eastAsia="Calibri" w:hAnsi="Calibri"/>
          <w:b w:val="false"/>
          <w:bCs w:val="false"/>
          <w:color w:val="1B4F8A"/>
          <w:sz w:val="52"/>
          <w:szCs w:val="52"/>
        </w:rPr>
        <w:t xml:space="preserve">Chapter 6 — Communication Tools</w:t>
      </w:r>
    </w:p>
    <w:p>
      <w:pPr>
        <w:pStyle w:val="Heading2"/>
        <w:spacing w:after="100" w:before="280"/>
      </w:pPr>
      <w:r>
        <w:rPr>
          <w:rFonts w:ascii="Calibri" w:cs="Calibri" w:eastAsia="Calibri" w:hAnsi="Calibri"/>
          <w:b/>
          <w:bCs/>
          <w:color w:val="154360"/>
          <w:sz w:val="22"/>
          <w:szCs w:val="22"/>
        </w:rPr>
        <w:t xml:space="preserve">6.1  Correspondence Drafting</w:t>
      </w:r>
    </w:p>
    <w:p>
      <w:pPr>
        <w:spacing w:after="120" w:before="0"/>
      </w:pPr>
      <w:r>
        <w:rPr>
          <w:rFonts w:ascii="Calibri" w:cs="Calibri" w:eastAsia="Calibri" w:hAnsi="Calibri"/>
          <w:b w:val="false"/>
          <w:bCs w:val="false"/>
          <w:color w:val="222222"/>
          <w:sz w:val="20"/>
          <w:szCs w:val="20"/>
        </w:rPr>
        <w:t xml:space="preserve">Drafts eight types of firm correspondence: client status letters, examiner interview requests, allowance notices to clients, restriction election responses, appeal brief outlines, demand letters, cease-and-desist letters, and licensing inquiry responses.</w:t>
      </w:r>
    </w:p>
    <w:p>
      <w:pPr>
        <w:spacing w:after="0" w:before="0"/>
      </w:pPr>
      <w:r>
        <w:t xml:space="preserve"/>
      </w:r>
    </w:p>
    <w:p>
      <w:pPr>
        <w:spacing w:after="60" w:before="120"/>
        <w:jc w:val="center"/>
      </w:pPr>
      <w:r>
        <w:rPr>
          <w:rFonts w:ascii="Calibri" w:cs="Calibri" w:eastAsia="Calibri" w:hAnsi="Calibri"/>
          <w:color w:val="999999"/>
          <w:sz w:val="18"/>
          <w:szCs w:val="18"/>
        </w:rPr>
        <w:t xml:space="preserve">[Figure: corr]</w:t>
      </w:r>
    </w:p>
    <w:p>
      <w:pPr>
        <w:spacing w:after="200" w:before="0"/>
        <w:jc w:val="center"/>
      </w:pPr>
      <w:r>
        <w:rPr>
          <w:rFonts w:ascii="Calibri" w:cs="Calibri" w:eastAsia="Calibri" w:hAnsi="Calibri"/>
          <w:color w:val="555555"/>
          <w:sz w:val="16"/>
          <w:szCs w:val="16"/>
        </w:rPr>
        <w:t xml:space="preserve">Figure 6-1  —  Correspondence Drafting tool showing letter type selector, case information form, and the draft output panel.</w:t>
      </w:r>
    </w:p>
    <w:p>
      <w:pPr>
        <w:spacing w:after="120" w:before="0"/>
      </w:pPr>
      <w:r>
        <w:rPr>
          <w:rFonts w:ascii="Calibri" w:cs="Calibri" w:eastAsia="Calibri" w:hAnsi="Calibri"/>
          <w:b/>
          <w:bCs/>
          <w:color w:val="222222"/>
          <w:sz w:val="20"/>
          <w:szCs w:val="20"/>
        </w:rPr>
        <w:t xml:space="preserve">Using Correspondence Drafting</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C0C0C0" w:sz="4"/>
              <w:left w:val="single" w:color="C0C0C0" w:sz="4"/>
              <w:bottom w:val="single" w:color="C0C0C0" w:sz="4"/>
              <w:right w:val="single" w:color="C0C0C0" w:sz="4"/>
            </w:tcBorders>
            <w:shd w:fill="F8F9FA" w:val="clear"/>
            <w:tcMar>
              <w:top w:type="dxa" w:w="60"/>
              <w:left w:type="dxa" w:w="160"/>
              <w:bottom w:type="dxa" w:w="60"/>
              <w:right w:type="dxa" w:w="160"/>
            </w:tcMar>
          </w:tcPr>
          <w:p>
            <w:pPr>
              <w:spacing w:after="0" w:before="0"/>
            </w:pPr>
            <w:r>
              <w:rPr>
                <w:rFonts w:ascii="Calibri" w:cs="Calibri" w:eastAsia="Calibri" w:hAnsi="Calibri"/>
                <w:sz w:val="18"/>
                <w:szCs w:val="18"/>
              </w:rPr>
              <w:t xml:space="preserve">Step 1 — Select the letter type from the dropdown.</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C0C0C0" w:sz="4"/>
              <w:left w:val="single" w:color="C0C0C0" w:sz="4"/>
              <w:bottom w:val="single" w:color="C0C0C0" w:sz="4"/>
              <w:right w:val="single" w:color="C0C0C0" w:sz="4"/>
            </w:tcBorders>
            <w:shd w:fill="F8F9FA" w:val="clear"/>
            <w:tcMar>
              <w:top w:type="dxa" w:w="60"/>
              <w:left w:type="dxa" w:w="160"/>
              <w:bottom w:type="dxa" w:w="60"/>
              <w:right w:type="dxa" w:w="160"/>
            </w:tcMar>
          </w:tcPr>
          <w:p>
            <w:pPr>
              <w:spacing w:after="0" w:before="0"/>
            </w:pPr>
            <w:r>
              <w:rPr>
                <w:rFonts w:ascii="Calibri" w:cs="Calibri" w:eastAsia="Calibri" w:hAnsi="Calibri"/>
                <w:sz w:val="18"/>
                <w:szCs w:val="18"/>
              </w:rPr>
              <w:t xml:space="preserve">Step 2 — Enter case-specific information: application number, applicant name, relevant dates, and any specific instructions.</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C0C0C0" w:sz="4"/>
              <w:left w:val="single" w:color="C0C0C0" w:sz="4"/>
              <w:bottom w:val="single" w:color="C0C0C0" w:sz="4"/>
              <w:right w:val="single" w:color="C0C0C0" w:sz="4"/>
            </w:tcBorders>
            <w:shd w:fill="F8F9FA" w:val="clear"/>
            <w:tcMar>
              <w:top w:type="dxa" w:w="60"/>
              <w:left w:type="dxa" w:w="160"/>
              <w:bottom w:type="dxa" w:w="60"/>
              <w:right w:type="dxa" w:w="160"/>
            </w:tcMar>
          </w:tcPr>
          <w:p>
            <w:pPr>
              <w:spacing w:after="0" w:before="0"/>
            </w:pPr>
            <w:r>
              <w:rPr>
                <w:rFonts w:ascii="Calibri" w:cs="Calibri" w:eastAsia="Calibri" w:hAnsi="Calibri"/>
                <w:sz w:val="18"/>
                <w:szCs w:val="18"/>
              </w:rPr>
              <w:t xml:space="preserve">Step 3 — Select the AI backend (Claude recommended for final drafts).</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C0C0C0" w:sz="4"/>
              <w:left w:val="single" w:color="C0C0C0" w:sz="4"/>
              <w:bottom w:val="single" w:color="C0C0C0" w:sz="4"/>
              <w:right w:val="single" w:color="C0C0C0" w:sz="4"/>
            </w:tcBorders>
            <w:shd w:fill="F8F9FA" w:val="clear"/>
            <w:tcMar>
              <w:top w:type="dxa" w:w="60"/>
              <w:left w:type="dxa" w:w="160"/>
              <w:bottom w:type="dxa" w:w="60"/>
              <w:right w:type="dxa" w:w="160"/>
            </w:tcMar>
          </w:tcPr>
          <w:p>
            <w:pPr>
              <w:spacing w:after="0" w:before="0"/>
            </w:pPr>
            <w:r>
              <w:rPr>
                <w:rFonts w:ascii="Calibri" w:cs="Calibri" w:eastAsia="Calibri" w:hAnsi="Calibri"/>
                <w:sz w:val="18"/>
                <w:szCs w:val="18"/>
              </w:rPr>
              <w:t xml:space="preserve">Step 4 — Click ■ Generate. The draft appears in the editor panel.</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C0C0C0" w:sz="4"/>
              <w:left w:val="single" w:color="C0C0C0" w:sz="4"/>
              <w:bottom w:val="single" w:color="C0C0C0" w:sz="4"/>
              <w:right w:val="single" w:color="C0C0C0" w:sz="4"/>
            </w:tcBorders>
            <w:shd w:fill="F8F9FA" w:val="clear"/>
            <w:tcMar>
              <w:top w:type="dxa" w:w="60"/>
              <w:left w:type="dxa" w:w="160"/>
              <w:bottom w:type="dxa" w:w="60"/>
              <w:right w:type="dxa" w:w="160"/>
            </w:tcMar>
          </w:tcPr>
          <w:p>
            <w:pPr>
              <w:spacing w:after="0" w:before="0"/>
            </w:pPr>
            <w:r>
              <w:rPr>
                <w:rFonts w:ascii="Calibri" w:cs="Calibri" w:eastAsia="Calibri" w:hAnsi="Calibri"/>
                <w:sz w:val="18"/>
                <w:szCs w:val="18"/>
              </w:rPr>
              <w:t xml:space="preserve">Step 5 — Edit in the panel. Resolve all [VERIFY:], [REVIEW:], and [DATE] placeholders.</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C0C0C0" w:sz="4"/>
              <w:left w:val="single" w:color="C0C0C0" w:sz="4"/>
              <w:bottom w:val="single" w:color="C0C0C0" w:sz="4"/>
              <w:right w:val="single" w:color="C0C0C0" w:sz="4"/>
            </w:tcBorders>
            <w:shd w:fill="F8F9FA" w:val="clear"/>
            <w:tcMar>
              <w:top w:type="dxa" w:w="60"/>
              <w:left w:type="dxa" w:w="160"/>
              <w:bottom w:type="dxa" w:w="60"/>
              <w:right w:type="dxa" w:w="160"/>
            </w:tcMar>
          </w:tcPr>
          <w:p>
            <w:pPr>
              <w:spacing w:after="0" w:before="0"/>
            </w:pPr>
            <w:r>
              <w:rPr>
                <w:rFonts w:ascii="Calibri" w:cs="Calibri" w:eastAsia="Calibri" w:hAnsi="Calibri"/>
                <w:sz w:val="18"/>
                <w:szCs w:val="18"/>
              </w:rPr>
              <w:t xml:space="preserve">Step 6 — Download as DOCX for final signature.</w:t>
            </w:r>
          </w:p>
        </w:tc>
      </w:tr>
    </w:tbl>
    <w:p>
      <w:pPr>
        <w:spacing w:after="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FDECEA" w:sz="2"/>
              <w:left w:val="thick" w:color="A93226" w:sz="20"/>
              <w:bottom w:val="single" w:color="FDECEA" w:sz="2"/>
              <w:right w:val="single" w:color="FDECEA" w:sz="2"/>
            </w:tcBorders>
            <w:shd w:fill="FDECEA" w:val="clear"/>
            <w:tcMar>
              <w:top w:type="dxa" w:w="80"/>
              <w:left w:type="dxa" w:w="180"/>
              <w:bottom w:type="dxa" w:w="80"/>
              <w:right w:type="dxa" w:w="120"/>
            </w:tcMar>
          </w:tcPr>
          <w:p>
            <w:pPr>
              <w:spacing w:after="0" w:before="0"/>
            </w:pPr>
            <w:r>
              <w:rPr>
                <w:rFonts w:ascii="Calibri" w:cs="Calibri" w:eastAsia="Calibri" w:hAnsi="Calibri"/>
                <w:b/>
                <w:bCs/>
                <w:color w:val="7B241C"/>
                <w:sz w:val="18"/>
                <w:szCs w:val="18"/>
              </w:rPr>
              <w:t xml:space="preserve">■ WARNING: </w:t>
            </w:r>
            <w:r>
              <w:rPr>
                <w:rFonts w:ascii="Calibri" w:cs="Calibri" w:eastAsia="Calibri" w:hAnsi="Calibri"/>
                <w:color w:val="7B241C"/>
                <w:sz w:val="18"/>
                <w:szCs w:val="18"/>
              </w:rPr>
              <w:t xml:space="preserve">Never send correspondence with unresolved placeholders. Every [VERIFY:] and [DATE] field requires attorney verification and completion before the letter leaves the firm.</w:t>
            </w:r>
          </w:p>
        </w:tc>
      </w:tr>
    </w:tbl>
    <w:p>
      <w:pPr>
        <w:spacing w:after="0" w:before="0"/>
      </w:pPr>
      <w:r>
        <w:t xml:space="preserve"/>
      </w:r>
    </w:p>
    <w:p>
      <w:pPr>
        <w:pStyle w:val="Heading2"/>
        <w:spacing w:after="100" w:before="280"/>
      </w:pPr>
      <w:r>
        <w:rPr>
          <w:rFonts w:ascii="Calibri" w:cs="Calibri" w:eastAsia="Calibri" w:hAnsi="Calibri"/>
          <w:b/>
          <w:bCs/>
          <w:color w:val="154360"/>
          <w:sz w:val="22"/>
          <w:szCs w:val="22"/>
        </w:rPr>
        <w:t xml:space="preserve">6.2  Document Q&amp;A</w:t>
      </w:r>
    </w:p>
    <w:p>
      <w:pPr>
        <w:spacing w:after="120" w:before="0"/>
      </w:pPr>
      <w:r>
        <w:rPr>
          <w:rFonts w:ascii="Calibri" w:cs="Calibri" w:eastAsia="Calibri" w:hAnsi="Calibri"/>
          <w:b w:val="false"/>
          <w:bCs w:val="false"/>
          <w:color w:val="222222"/>
          <w:sz w:val="20"/>
          <w:szCs w:val="20"/>
        </w:rPr>
        <w:t xml:space="preserve">An AI research assistant that queries the firm's pre-loaded document library via AnythingLLM. Ask questions about patents, prior art, specifications, prior OA responses, or any document loaded into the system.</w:t>
      </w:r>
    </w:p>
    <w:p>
      <w:pPr>
        <w:spacing w:after="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D6EAF8" w:sz="2"/>
              <w:left w:val="thick" w:color="1565C0" w:sz="20"/>
              <w:bottom w:val="single" w:color="D6EAF8" w:sz="2"/>
              <w:right w:val="single" w:color="D6EAF8" w:sz="2"/>
            </w:tcBorders>
            <w:shd w:fill="D6EAF8" w:val="clear"/>
            <w:tcMar>
              <w:top w:type="dxa" w:w="80"/>
              <w:left w:type="dxa" w:w="180"/>
              <w:bottom w:type="dxa" w:w="80"/>
              <w:right w:type="dxa" w:w="120"/>
            </w:tcMar>
          </w:tcPr>
          <w:p>
            <w:pPr>
              <w:spacing w:after="0" w:before="0"/>
            </w:pPr>
            <w:r>
              <w:rPr>
                <w:rFonts w:ascii="Calibri" w:cs="Calibri" w:eastAsia="Calibri" w:hAnsi="Calibri"/>
                <w:b/>
                <w:bCs/>
                <w:color w:val="154360"/>
                <w:sz w:val="18"/>
                <w:szCs w:val="18"/>
              </w:rPr>
              <w:t xml:space="preserve">■ NOTE: </w:t>
            </w:r>
            <w:r>
              <w:rPr>
                <w:rFonts w:ascii="Calibri" w:cs="Calibri" w:eastAsia="Calibri" w:hAnsi="Calibri"/>
                <w:color w:val="154360"/>
                <w:sz w:val="18"/>
                <w:szCs w:val="18"/>
              </w:rPr>
              <w:t xml:space="preserve">Document Q&amp;A requires the AnythingLLM service to be running (green light in sidebar). Documents must be loaded into the AnythingLLM workspace by the firm administrator before they can be queried.</w:t>
            </w:r>
          </w:p>
        </w:tc>
      </w:tr>
    </w:tbl>
    <w:p>
      <w:pPr>
        <w:spacing w:after="0" w:before="0"/>
      </w:pPr>
      <w:r>
        <w:t xml:space="preserve"/>
      </w:r>
    </w:p>
    <w:p>
      <w:pPr>
        <w:pStyle w:val="Heading2"/>
        <w:spacing w:after="100" w:before="280"/>
      </w:pPr>
      <w:r>
        <w:rPr>
          <w:rFonts w:ascii="Calibri" w:cs="Calibri" w:eastAsia="Calibri" w:hAnsi="Calibri"/>
          <w:b/>
          <w:bCs/>
          <w:color w:val="154360"/>
          <w:sz w:val="22"/>
          <w:szCs w:val="22"/>
        </w:rPr>
        <w:t xml:space="preserve">6.3  AI Patent Assistant</w:t>
      </w:r>
    </w:p>
    <w:p>
      <w:pPr>
        <w:spacing w:after="120" w:before="0"/>
      </w:pPr>
      <w:r>
        <w:rPr>
          <w:rFonts w:ascii="Calibri" w:cs="Calibri" w:eastAsia="Calibri" w:hAnsi="Calibri"/>
          <w:b w:val="false"/>
          <w:bCs w:val="false"/>
          <w:color w:val="222222"/>
          <w:sz w:val="20"/>
          <w:szCs w:val="20"/>
        </w:rPr>
        <w:t xml:space="preserve">Five specialist AI chat agents, each with a dedicated system prompt optimized for its role. Each tab maintains its own conversation history and can load context from the active session.</w:t>
      </w:r>
    </w:p>
    <w:p>
      <w:pPr>
        <w:spacing w:after="0" w:before="0"/>
      </w:pPr>
      <w:r>
        <w:t xml:space="preserve"/>
      </w:r>
    </w:p>
    <w:p>
      <w:pPr>
        <w:spacing w:after="60" w:before="120"/>
        <w:jc w:val="center"/>
      </w:pPr>
      <w:r>
        <w:rPr>
          <w:rFonts w:ascii="Calibri" w:cs="Calibri" w:eastAsia="Calibri" w:hAnsi="Calibri"/>
          <w:color w:val="999999"/>
          <w:sz w:val="18"/>
          <w:szCs w:val="18"/>
        </w:rPr>
        <w:t xml:space="preserve">[Figure: ai_asst]</w:t>
      </w:r>
    </w:p>
    <w:p>
      <w:pPr>
        <w:spacing w:after="200" w:before="0"/>
        <w:jc w:val="center"/>
      </w:pPr>
      <w:r>
        <w:rPr>
          <w:rFonts w:ascii="Calibri" w:cs="Calibri" w:eastAsia="Calibri" w:hAnsi="Calibri"/>
          <w:color w:val="555555"/>
          <w:sz w:val="16"/>
          <w:szCs w:val="16"/>
        </w:rPr>
        <w:t xml:space="preserve">Figure 6-2  —  AI Patent Assistant showing the five specialist tabs and the Claude / Ollama backend selector.</w:t>
      </w:r>
    </w:p>
    <w:p>
      <w:pPr>
        <w:spacing w:after="120" w:before="0"/>
      </w:pPr>
      <w:r>
        <w:rPr>
          <w:rFonts w:ascii="Calibri" w:cs="Calibri" w:eastAsia="Calibri" w:hAnsi="Calibri"/>
          <w:b/>
          <w:bCs/>
          <w:color w:val="222222"/>
          <w:sz w:val="20"/>
          <w:szCs w:val="20"/>
        </w:rPr>
        <w:t xml:space="preserve">Backend Selector</w:t>
      </w:r>
    </w:p>
    <w:p>
      <w:pPr>
        <w:spacing w:after="120" w:before="0"/>
      </w:pPr>
      <w:r>
        <w:rPr>
          <w:rFonts w:ascii="Calibri" w:cs="Calibri" w:eastAsia="Calibri" w:hAnsi="Calibri"/>
          <w:b w:val="false"/>
          <w:bCs w:val="false"/>
          <w:color w:val="222222"/>
          <w:sz w:val="20"/>
          <w:szCs w:val="20"/>
        </w:rPr>
        <w:t xml:space="preserve">Each tab has an explicit Claude / Ollama selector in the top-right corner. The selection persists for the session. Claude is recommended for strategy and drafting; Ollama for quick lookups.</w:t>
      </w:r>
    </w:p>
    <w:p>
      <w:pPr>
        <w:spacing w:after="0" w:before="0"/>
      </w:pPr>
      <w:r>
        <w:t xml:space="preserve"/>
      </w:r>
    </w:p>
    <w:p>
      <w:pPr>
        <w:spacing w:after="120" w:before="0"/>
      </w:pPr>
      <w:r>
        <w:rPr>
          <w:rFonts w:ascii="Calibri" w:cs="Calibri" w:eastAsia="Calibri" w:hAnsi="Calibri"/>
          <w:b/>
          <w:bCs/>
          <w:color w:val="222222"/>
          <w:sz w:val="20"/>
          <w:szCs w:val="20"/>
        </w:rPr>
        <w:t xml:space="preserve">■ Claims Workshop</w:t>
      </w:r>
    </w:p>
    <w:p>
      <w:pPr>
        <w:spacing w:after="120" w:before="0"/>
      </w:pPr>
      <w:r>
        <w:rPr>
          <w:rFonts w:ascii="Calibri" w:cs="Calibri" w:eastAsia="Calibri" w:hAnsi="Calibri"/>
          <w:b w:val="false"/>
          <w:bCs w:val="false"/>
          <w:color w:val="222222"/>
          <w:sz w:val="20"/>
          <w:szCs w:val="20"/>
        </w:rPr>
        <w:t xml:space="preserve">Analyzes and refines claim language. Ask about scope, §112 issues, dependent claim structure, preamble language, means-plus-function issues, or request revised drafts. Load your claim set using the context button.</w:t>
      </w:r>
    </w:p>
    <w:p>
      <w:pPr>
        <w:spacing w:after="0" w:before="0"/>
      </w:pPr>
      <w:r>
        <w:t xml:space="preserve"/>
      </w:r>
    </w:p>
    <w:p>
      <w:pPr>
        <w:spacing w:after="120" w:before="0"/>
      </w:pPr>
      <w:r>
        <w:rPr>
          <w:rFonts w:ascii="Calibri" w:cs="Calibri" w:eastAsia="Calibri" w:hAnsi="Calibri"/>
          <w:b/>
          <w:bCs/>
          <w:color w:val="222222"/>
          <w:sz w:val="20"/>
          <w:szCs w:val="20"/>
        </w:rPr>
        <w:t xml:space="preserve">■ OA Strategy</w:t>
      </w:r>
    </w:p>
    <w:p>
      <w:pPr>
        <w:spacing w:after="120" w:before="0"/>
      </w:pPr>
      <w:r>
        <w:rPr>
          <w:rFonts w:ascii="Calibri" w:cs="Calibri" w:eastAsia="Calibri" w:hAnsi="Calibri"/>
          <w:b w:val="false"/>
          <w:bCs w:val="false"/>
          <w:color w:val="222222"/>
          <w:sz w:val="20"/>
          <w:szCs w:val="20"/>
        </w:rPr>
        <w:t xml:space="preserve">Triage Office Action rejections. Paste rejection language and ask which arguments are strongest, which claims to amend vs. argue, and what examiner-specific factors apply. Works well in combination with the Examiner Intelligence data.</w:t>
      </w:r>
    </w:p>
    <w:p>
      <w:pPr>
        <w:spacing w:after="0" w:before="0"/>
      </w:pPr>
      <w:r>
        <w:t xml:space="preserve"/>
      </w:r>
    </w:p>
    <w:p>
      <w:pPr>
        <w:spacing w:after="120" w:before="0"/>
      </w:pPr>
      <w:r>
        <w:rPr>
          <w:rFonts w:ascii="Calibri" w:cs="Calibri" w:eastAsia="Calibri" w:hAnsi="Calibri"/>
          <w:b/>
          <w:bCs/>
          <w:color w:val="222222"/>
          <w:sz w:val="20"/>
          <w:szCs w:val="20"/>
        </w:rPr>
        <w:t xml:space="preserve">⇔■ Amendment Drafter</w:t>
      </w:r>
    </w:p>
    <w:p>
      <w:pPr>
        <w:spacing w:after="120" w:before="0"/>
      </w:pPr>
      <w:r>
        <w:rPr>
          <w:rFonts w:ascii="Calibri" w:cs="Calibri" w:eastAsia="Calibri" w:hAnsi="Calibri"/>
          <w:b w:val="false"/>
          <w:bCs w:val="false"/>
          <w:color w:val="222222"/>
          <w:sz w:val="20"/>
          <w:szCs w:val="20"/>
        </w:rPr>
        <w:t xml:space="preserve">Drafts claim amendments in 37 CFR 1.121 markup notation with rationale. Load the original claims and rejection or prior art, then request amendment options. The AI generates strike/insert format suitable for a response.</w:t>
      </w:r>
    </w:p>
    <w:p>
      <w:pPr>
        <w:spacing w:after="0" w:before="0"/>
      </w:pPr>
      <w:r>
        <w:t xml:space="preserve"/>
      </w:r>
    </w:p>
    <w:p>
      <w:pPr>
        <w:spacing w:after="120" w:before="0"/>
      </w:pPr>
      <w:r>
        <w:rPr>
          <w:rFonts w:ascii="Calibri" w:cs="Calibri" w:eastAsia="Calibri" w:hAnsi="Calibri"/>
          <w:b/>
          <w:bCs/>
          <w:color w:val="222222"/>
          <w:sz w:val="20"/>
          <w:szCs w:val="20"/>
        </w:rPr>
        <w:t xml:space="preserve">■ Inventor Interview</w:t>
      </w:r>
    </w:p>
    <w:p>
      <w:pPr>
        <w:spacing w:after="120" w:before="0"/>
      </w:pPr>
      <w:r>
        <w:rPr>
          <w:rFonts w:ascii="Calibri" w:cs="Calibri" w:eastAsia="Calibri" w:hAnsi="Calibri"/>
          <w:b w:val="false"/>
          <w:bCs w:val="false"/>
          <w:color w:val="222222"/>
          <w:sz w:val="20"/>
          <w:szCs w:val="20"/>
        </w:rPr>
        <w:t xml:space="preserve">A structured disclosure elicitation interview. The AI guides the attorney through the invention one topic at a time, building toward a complete disclosure suitable for the Patent App Generator. Responses build into a structured export.</w:t>
      </w:r>
    </w:p>
    <w:p>
      <w:pPr>
        <w:spacing w:after="0" w:before="0"/>
      </w:pPr>
      <w:r>
        <w:t xml:space="preserve"/>
      </w:r>
    </w:p>
    <w:p>
      <w:pPr>
        <w:spacing w:after="120" w:before="0"/>
      </w:pPr>
      <w:r>
        <w:rPr>
          <w:rFonts w:ascii="Calibri" w:cs="Calibri" w:eastAsia="Calibri" w:hAnsi="Calibri"/>
          <w:b/>
          <w:bCs/>
          <w:color w:val="222222"/>
          <w:sz w:val="20"/>
          <w:szCs w:val="20"/>
        </w:rPr>
        <w:t xml:space="preserve">■ Prior Art Discussion</w:t>
      </w:r>
    </w:p>
    <w:p>
      <w:pPr>
        <w:spacing w:after="120" w:before="0"/>
      </w:pPr>
      <w:r>
        <w:rPr>
          <w:rFonts w:ascii="Calibri" w:cs="Calibri" w:eastAsia="Calibri" w:hAnsi="Calibri"/>
          <w:b w:val="false"/>
          <w:bCs w:val="false"/>
          <w:color w:val="222222"/>
          <w:sz w:val="20"/>
          <w:szCs w:val="20"/>
        </w:rPr>
        <w:t xml:space="preserve">Element-by-element prior art evaluation. Load a reference abstract and claim elements; ask for a distinction analysis, teaching-away language, combination arguments (KSR), or secondary considerations.</w:t>
      </w:r>
    </w:p>
    <w:p>
      <w:pPr>
        <w:spacing w:after="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D6EAF8" w:sz="2"/>
              <w:left w:val="thick" w:color="1565C0" w:sz="20"/>
              <w:bottom w:val="single" w:color="D6EAF8" w:sz="2"/>
              <w:right w:val="single" w:color="D6EAF8" w:sz="2"/>
            </w:tcBorders>
            <w:shd w:fill="D6EAF8" w:val="clear"/>
            <w:tcMar>
              <w:top w:type="dxa" w:w="80"/>
              <w:left w:type="dxa" w:w="180"/>
              <w:bottom w:type="dxa" w:w="80"/>
              <w:right w:type="dxa" w:w="120"/>
            </w:tcMar>
          </w:tcPr>
          <w:p>
            <w:pPr>
              <w:spacing w:after="0" w:before="0"/>
            </w:pPr>
            <w:r>
              <w:rPr>
                <w:rFonts w:ascii="Calibri" w:cs="Calibri" w:eastAsia="Calibri" w:hAnsi="Calibri"/>
                <w:b/>
                <w:bCs/>
                <w:color w:val="154360"/>
                <w:sz w:val="18"/>
                <w:szCs w:val="18"/>
              </w:rPr>
              <w:t xml:space="preserve">■ NOTE: </w:t>
            </w:r>
            <w:r>
              <w:rPr>
                <w:rFonts w:ascii="Calibri" w:cs="Calibri" w:eastAsia="Calibri" w:hAnsi="Calibri"/>
                <w:color w:val="154360"/>
                <w:sz w:val="18"/>
                <w:szCs w:val="18"/>
              </w:rPr>
              <w:t xml:space="preserve">Practice Notes tagged to the relevant legal area (§101, §103, Federal Circuit, etc.) are automatically injected into each tab's system prompt. A caption below the backend selector shows which notes are currently active.</w:t>
            </w:r>
          </w:p>
        </w:tc>
      </w:tr>
    </w:tbl>
    <w:p>
      <w:pPr>
        <w:spacing w:after="0" w:before="0"/>
      </w:pPr>
      <w:r>
        <w:t xml:space="preserve"/>
      </w:r>
    </w:p>
    <w:p>
      <w:pPr>
        <w:spacing w:after="0" w:before="0"/>
      </w:pPr>
      <w:r>
        <w:t xml:space="preserve"/>
      </w:r>
    </w:p>
    <w:p>
      <w:pPr>
        <w:pageBreakBefore/>
        <w:pBdr>
          <w:bottom w:val="single" w:color="1B4F8A" w:sz="6" w:space="4"/>
        </w:pBdr>
        <w:spacing w:after="240" w:before="0"/>
      </w:pPr>
      <w:r>
        <w:rPr>
          <w:rFonts w:ascii="Calibri" w:cs="Calibri" w:eastAsia="Calibri" w:hAnsi="Calibri"/>
          <w:b w:val="false"/>
          <w:bCs w:val="false"/>
          <w:color w:val="1B4F8A"/>
          <w:sz w:val="52"/>
          <w:szCs w:val="52"/>
        </w:rPr>
        <w:t xml:space="preserve">Chapter 7 — Research Tools</w:t>
      </w:r>
    </w:p>
    <w:p>
      <w:pPr>
        <w:pStyle w:val="Heading2"/>
        <w:spacing w:after="100" w:before="280"/>
      </w:pPr>
      <w:r>
        <w:rPr>
          <w:rFonts w:ascii="Calibri" w:cs="Calibri" w:eastAsia="Calibri" w:hAnsi="Calibri"/>
          <w:b/>
          <w:bCs/>
          <w:color w:val="154360"/>
          <w:sz w:val="22"/>
          <w:szCs w:val="22"/>
        </w:rPr>
        <w:t xml:space="preserve">7.1  Prior Art Search</w:t>
      </w:r>
    </w:p>
    <w:p>
      <w:pPr>
        <w:spacing w:after="120" w:before="0"/>
      </w:pPr>
      <w:r>
        <w:rPr>
          <w:rFonts w:ascii="Calibri" w:cs="Calibri" w:eastAsia="Calibri" w:hAnsi="Calibri"/>
          <w:b w:val="false"/>
          <w:bCs w:val="false"/>
          <w:color w:val="222222"/>
          <w:sz w:val="20"/>
          <w:szCs w:val="20"/>
        </w:rPr>
        <w:t xml:space="preserve">Searches Google Patents by concept or technology description using semantic matching. Enter a claim concept or technology description and receive ranked results with abstracts and relevance snippets.</w:t>
      </w:r>
    </w:p>
    <w:p>
      <w:pPr>
        <w:spacing w:after="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D5F5E3" w:sz="2"/>
              <w:left w:val="thick" w:color="1E8449" w:sz="20"/>
              <w:bottom w:val="single" w:color="D5F5E3" w:sz="2"/>
              <w:right w:val="single" w:color="D5F5E3" w:sz="2"/>
            </w:tcBorders>
            <w:shd w:fill="D5F5E3" w:val="clear"/>
            <w:tcMar>
              <w:top w:type="dxa" w:w="80"/>
              <w:left w:type="dxa" w:w="180"/>
              <w:bottom w:type="dxa" w:w="80"/>
              <w:right w:type="dxa" w:w="120"/>
            </w:tcMar>
          </w:tcPr>
          <w:p>
            <w:pPr>
              <w:spacing w:after="0" w:before="0"/>
            </w:pPr>
            <w:r>
              <w:rPr>
                <w:rFonts w:ascii="Calibri" w:cs="Calibri" w:eastAsia="Calibri" w:hAnsi="Calibri"/>
                <w:b/>
                <w:bCs/>
                <w:color w:val="145A32"/>
                <w:sz w:val="18"/>
                <w:szCs w:val="18"/>
              </w:rPr>
              <w:t xml:space="preserve">■ TIP: </w:t>
            </w:r>
            <w:r>
              <w:rPr>
                <w:rFonts w:ascii="Calibri" w:cs="Calibri" w:eastAsia="Calibri" w:hAnsi="Calibri"/>
                <w:color w:val="145A32"/>
                <w:sz w:val="18"/>
                <w:szCs w:val="18"/>
              </w:rPr>
              <w:t xml:space="preserve">Use Prior Art Search early in prosecution when receiving §103 rejections to understand the breadth of the cited art and identify distinguishing features not addressed in the OA.</w:t>
            </w:r>
          </w:p>
        </w:tc>
      </w:tr>
    </w:tbl>
    <w:p>
      <w:pPr>
        <w:spacing w:after="0" w:before="0"/>
      </w:pPr>
      <w:r>
        <w:t xml:space="preserve"/>
      </w:r>
    </w:p>
    <w:p>
      <w:pPr>
        <w:pStyle w:val="Heading2"/>
        <w:spacing w:after="100" w:before="280"/>
      </w:pPr>
      <w:r>
        <w:rPr>
          <w:rFonts w:ascii="Calibri" w:cs="Calibri" w:eastAsia="Calibri" w:hAnsi="Calibri"/>
          <w:b/>
          <w:bCs/>
          <w:color w:val="154360"/>
          <w:sz w:val="22"/>
          <w:szCs w:val="22"/>
        </w:rPr>
        <w:t xml:space="preserve">7.2  Prosecution History Review</w:t>
      </w:r>
    </w:p>
    <w:p>
      <w:pPr>
        <w:spacing w:after="120" w:before="0"/>
      </w:pPr>
      <w:r>
        <w:rPr>
          <w:rFonts w:ascii="Calibri" w:cs="Calibri" w:eastAsia="Calibri" w:hAnsi="Calibri"/>
          <w:b w:val="false"/>
          <w:bCs w:val="false"/>
          <w:color w:val="222222"/>
          <w:sz w:val="20"/>
          <w:szCs w:val="20"/>
        </w:rPr>
        <w:t xml:space="preserve">Fetches and summarizes the prosecution history for any application. Displays OAs, responses, RCEs, interviews, and key dates in a chronological timeline. Useful for understanding prosecution context before drafting continuations or responding to final rejections.</w:t>
      </w:r>
    </w:p>
    <w:p>
      <w:pPr>
        <w:spacing w:after="0" w:before="0"/>
      </w:pPr>
      <w:r>
        <w:t xml:space="preserve"/>
      </w:r>
    </w:p>
    <w:p>
      <w:pPr>
        <w:pStyle w:val="Heading2"/>
        <w:spacing w:after="100" w:before="280"/>
      </w:pPr>
      <w:r>
        <w:rPr>
          <w:rFonts w:ascii="Calibri" w:cs="Calibri" w:eastAsia="Calibri" w:hAnsi="Calibri"/>
          <w:b/>
          <w:bCs/>
          <w:color w:val="154360"/>
          <w:sz w:val="22"/>
          <w:szCs w:val="22"/>
        </w:rPr>
        <w:t xml:space="preserve">7.3  Patent Fetcher</w:t>
      </w:r>
    </w:p>
    <w:p>
      <w:pPr>
        <w:spacing w:after="120" w:before="0"/>
      </w:pPr>
      <w:r>
        <w:rPr>
          <w:rFonts w:ascii="Calibri" w:cs="Calibri" w:eastAsia="Calibri" w:hAnsi="Calibri"/>
          <w:b w:val="false"/>
          <w:bCs w:val="false"/>
          <w:color w:val="222222"/>
          <w:sz w:val="20"/>
          <w:szCs w:val="20"/>
        </w:rPr>
        <w:t xml:space="preserve">Retrieves full text, claims, abstract, and citations for any US, EP, or WO patent. Results are cached locally for fast re-use during the session. Supports batch fetch for multiple patents.</w:t>
      </w:r>
    </w:p>
    <w:p>
      <w:pPr>
        <w:spacing w:after="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D5F5E3" w:sz="2"/>
              <w:left w:val="thick" w:color="1E8449" w:sz="20"/>
              <w:bottom w:val="single" w:color="D5F5E3" w:sz="2"/>
              <w:right w:val="single" w:color="D5F5E3" w:sz="2"/>
            </w:tcBorders>
            <w:shd w:fill="D5F5E3" w:val="clear"/>
            <w:tcMar>
              <w:top w:type="dxa" w:w="80"/>
              <w:left w:type="dxa" w:w="180"/>
              <w:bottom w:type="dxa" w:w="80"/>
              <w:right w:type="dxa" w:w="120"/>
            </w:tcMar>
          </w:tcPr>
          <w:p>
            <w:pPr>
              <w:spacing w:after="0" w:before="0"/>
            </w:pPr>
            <w:r>
              <w:rPr>
                <w:rFonts w:ascii="Calibri" w:cs="Calibri" w:eastAsia="Calibri" w:hAnsi="Calibri"/>
                <w:b/>
                <w:bCs/>
                <w:color w:val="145A32"/>
                <w:sz w:val="18"/>
                <w:szCs w:val="18"/>
              </w:rPr>
              <w:t xml:space="preserve">■ TIP: </w:t>
            </w:r>
            <w:r>
              <w:rPr>
                <w:rFonts w:ascii="Calibri" w:cs="Calibri" w:eastAsia="Calibri" w:hAnsi="Calibri"/>
                <w:color w:val="145A32"/>
                <w:sz w:val="18"/>
                <w:szCs w:val="18"/>
              </w:rPr>
              <w:t xml:space="preserve">The last-fetched patent number is remembered during your session. When you navigate to Citation Analyzer or Prior Art Mapper, a ■ pill button appears offering to reload it without retyping.</w:t>
            </w:r>
          </w:p>
        </w:tc>
      </w:tr>
    </w:tbl>
    <w:p>
      <w:pPr>
        <w:spacing w:after="0" w:before="0"/>
      </w:pPr>
      <w:r>
        <w:t xml:space="preserve"/>
      </w:r>
    </w:p>
    <w:p>
      <w:pPr>
        <w:pStyle w:val="Heading2"/>
        <w:spacing w:after="100" w:before="280"/>
      </w:pPr>
      <w:r>
        <w:rPr>
          <w:rFonts w:ascii="Calibri" w:cs="Calibri" w:eastAsia="Calibri" w:hAnsi="Calibri"/>
          <w:b/>
          <w:bCs/>
          <w:color w:val="154360"/>
          <w:sz w:val="22"/>
          <w:szCs w:val="22"/>
        </w:rPr>
        <w:t xml:space="preserve">7.4  Semantic Patent Search</w:t>
      </w:r>
    </w:p>
    <w:p>
      <w:pPr>
        <w:spacing w:after="120" w:before="0"/>
      </w:pPr>
      <w:r>
        <w:rPr>
          <w:rFonts w:ascii="Calibri" w:cs="Calibri" w:eastAsia="Calibri" w:hAnsi="Calibri"/>
          <w:b w:val="false"/>
          <w:bCs w:val="false"/>
          <w:color w:val="222222"/>
          <w:sz w:val="20"/>
          <w:szCs w:val="20"/>
        </w:rPr>
        <w:t xml:space="preserve">Searches Google Patents using concept-based embedding similarity. More effective than keyword search for finding prior art against specific claim language — particularly useful for broad or functional claim terms.</w:t>
      </w:r>
    </w:p>
    <w:p>
      <w:pPr>
        <w:spacing w:after="0" w:before="0"/>
      </w:pPr>
      <w:r>
        <w:t xml:space="preserve"/>
      </w:r>
    </w:p>
    <w:p>
      <w:pPr>
        <w:pStyle w:val="Heading2"/>
        <w:spacing w:after="100" w:before="280"/>
      </w:pPr>
      <w:r>
        <w:rPr>
          <w:rFonts w:ascii="Calibri" w:cs="Calibri" w:eastAsia="Calibri" w:hAnsi="Calibri"/>
          <w:b/>
          <w:bCs/>
          <w:color w:val="154360"/>
          <w:sz w:val="22"/>
          <w:szCs w:val="22"/>
        </w:rPr>
        <w:t xml:space="preserve">7.5  Citation Analyzer</w:t>
      </w:r>
    </w:p>
    <w:p>
      <w:pPr>
        <w:spacing w:after="120" w:before="0"/>
      </w:pPr>
      <w:r>
        <w:rPr>
          <w:rFonts w:ascii="Calibri" w:cs="Calibri" w:eastAsia="Calibri" w:hAnsi="Calibri"/>
          <w:b w:val="false"/>
          <w:bCs w:val="false"/>
          <w:color w:val="222222"/>
          <w:sz w:val="20"/>
          <w:szCs w:val="20"/>
        </w:rPr>
        <w:t xml:space="preserve">Maps forward citations (who cites your patent) and backward citations (what your patent cites). Identifies if defendants or competitors appear in the citation graph — a willfulness indicator for litigation analysis.</w:t>
      </w:r>
    </w:p>
    <w:p>
      <w:pPr>
        <w:spacing w:after="0" w:before="0"/>
      </w:pPr>
      <w:r>
        <w:t xml:space="preserve"/>
      </w:r>
    </w:p>
    <w:p>
      <w:pPr>
        <w:pStyle w:val="Heading2"/>
        <w:spacing w:after="100" w:before="280"/>
      </w:pPr>
      <w:r>
        <w:rPr>
          <w:rFonts w:ascii="Calibri" w:cs="Calibri" w:eastAsia="Calibri" w:hAnsi="Calibri"/>
          <w:b/>
          <w:bCs/>
          <w:color w:val="154360"/>
          <w:sz w:val="22"/>
          <w:szCs w:val="22"/>
        </w:rPr>
        <w:t xml:space="preserve">7.6  Prior Art Mapper</w:t>
      </w:r>
    </w:p>
    <w:p>
      <w:pPr>
        <w:spacing w:after="120" w:before="0"/>
      </w:pPr>
      <w:r>
        <w:rPr>
          <w:rFonts w:ascii="Calibri" w:cs="Calibri" w:eastAsia="Calibri" w:hAnsi="Calibri"/>
          <w:b w:val="false"/>
          <w:bCs w:val="false"/>
          <w:color w:val="222222"/>
          <w:sz w:val="20"/>
          <w:szCs w:val="20"/>
        </w:rPr>
        <w:t xml:space="preserve">Element-by-element prior art mapping using Claude or Ollama. Load a claim and a reference; the AI maps each claim element to the most relevant disclosure in the reference with a verdict (anticipated / obvious / distinguished).</w:t>
      </w:r>
    </w:p>
    <w:p>
      <w:pPr>
        <w:spacing w:after="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D5F5E3" w:sz="2"/>
              <w:left w:val="thick" w:color="1E8449" w:sz="20"/>
              <w:bottom w:val="single" w:color="D5F5E3" w:sz="2"/>
              <w:right w:val="single" w:color="D5F5E3" w:sz="2"/>
            </w:tcBorders>
            <w:shd w:fill="D5F5E3" w:val="clear"/>
            <w:tcMar>
              <w:top w:type="dxa" w:w="80"/>
              <w:left w:type="dxa" w:w="180"/>
              <w:bottom w:type="dxa" w:w="80"/>
              <w:right w:type="dxa" w:w="120"/>
            </w:tcMar>
          </w:tcPr>
          <w:p>
            <w:pPr>
              <w:spacing w:after="0" w:before="0"/>
            </w:pPr>
            <w:r>
              <w:rPr>
                <w:rFonts w:ascii="Calibri" w:cs="Calibri" w:eastAsia="Calibri" w:hAnsi="Calibri"/>
                <w:b/>
                <w:bCs/>
                <w:color w:val="145A32"/>
                <w:sz w:val="18"/>
                <w:szCs w:val="18"/>
              </w:rPr>
              <w:t xml:space="preserve">■ TIP: </w:t>
            </w:r>
            <w:r>
              <w:rPr>
                <w:rFonts w:ascii="Calibri" w:cs="Calibri" w:eastAsia="Calibri" w:hAnsi="Calibri"/>
                <w:color w:val="145A32"/>
                <w:sz w:val="18"/>
                <w:szCs w:val="18"/>
              </w:rPr>
              <w:t xml:space="preserve">Use the "Pull claims from OA session" button to import pending claims already loaded in the OA Response Generator — saves re-entering claim text.</w:t>
            </w:r>
          </w:p>
        </w:tc>
      </w:tr>
    </w:tbl>
    <w:p>
      <w:pPr>
        <w:spacing w:after="0" w:before="0"/>
      </w:pPr>
      <w:r>
        <w:t xml:space="preserve"/>
      </w:r>
    </w:p>
    <w:p>
      <w:pPr>
        <w:spacing w:after="0" w:before="0"/>
      </w:pPr>
      <w:r>
        <w:t xml:space="preserve"/>
      </w:r>
    </w:p>
    <w:p>
      <w:pPr>
        <w:pageBreakBefore/>
        <w:pBdr>
          <w:bottom w:val="single" w:color="1B4F8A" w:sz="6" w:space="4"/>
        </w:pBdr>
        <w:spacing w:after="240" w:before="0"/>
      </w:pPr>
      <w:r>
        <w:rPr>
          <w:rFonts w:ascii="Calibri" w:cs="Calibri" w:eastAsia="Calibri" w:hAnsi="Calibri"/>
          <w:b w:val="false"/>
          <w:bCs w:val="false"/>
          <w:color w:val="1B4F8A"/>
          <w:sz w:val="52"/>
          <w:szCs w:val="52"/>
        </w:rPr>
        <w:t xml:space="preserve">Chapter 8 — Portfolio &amp; Validity Tools</w:t>
      </w:r>
    </w:p>
    <w:p>
      <w:pPr>
        <w:pStyle w:val="Heading2"/>
        <w:spacing w:after="100" w:before="280"/>
      </w:pPr>
      <w:r>
        <w:rPr>
          <w:rFonts w:ascii="Calibri" w:cs="Calibri" w:eastAsia="Calibri" w:hAnsi="Calibri"/>
          <w:b/>
          <w:bCs/>
          <w:color w:val="154360"/>
          <w:sz w:val="22"/>
          <w:szCs w:val="22"/>
        </w:rPr>
        <w:t xml:space="preserve">8.1  Invalidity Chart Generator</w:t>
      </w:r>
    </w:p>
    <w:p>
      <w:pPr>
        <w:spacing w:after="120" w:before="0"/>
      </w:pPr>
      <w:r>
        <w:rPr>
          <w:rFonts w:ascii="Calibri" w:cs="Calibri" w:eastAsia="Calibri" w:hAnsi="Calibri"/>
          <w:b w:val="false"/>
          <w:bCs w:val="false"/>
          <w:color w:val="222222"/>
          <w:sz w:val="20"/>
          <w:szCs w:val="20"/>
        </w:rPr>
        <w:t xml:space="preserve">Generates element-by-element invalidity charts mapping claim limitations against prior art references. Supports §102 anticipation and §103 obviousness (single reference or combination) with full mapping narrative.</w:t>
      </w:r>
    </w:p>
    <w:p>
      <w:pPr>
        <w:spacing w:after="0" w:before="0"/>
      </w:pPr>
      <w:r>
        <w:t xml:space="preserve"/>
      </w:r>
    </w:p>
    <w:p>
      <w:pPr>
        <w:pStyle w:val="Heading2"/>
        <w:spacing w:after="100" w:before="280"/>
      </w:pPr>
      <w:r>
        <w:rPr>
          <w:rFonts w:ascii="Calibri" w:cs="Calibri" w:eastAsia="Calibri" w:hAnsi="Calibri"/>
          <w:b/>
          <w:bCs/>
          <w:color w:val="154360"/>
          <w:sz w:val="22"/>
          <w:szCs w:val="22"/>
        </w:rPr>
        <w:t xml:space="preserve">8.2  Portfolio Dashboard</w:t>
      </w:r>
    </w:p>
    <w:p>
      <w:pPr>
        <w:spacing w:after="120" w:before="0"/>
      </w:pPr>
      <w:r>
        <w:rPr>
          <w:rFonts w:ascii="Calibri" w:cs="Calibri" w:eastAsia="Calibri" w:hAnsi="Calibri"/>
          <w:b w:val="false"/>
          <w:bCs w:val="false"/>
          <w:color w:val="222222"/>
          <w:sz w:val="20"/>
          <w:szCs w:val="20"/>
        </w:rPr>
        <w:t xml:space="preserve">Live USPTO status monitoring for your patent portfolio. Enter application numbers to track status, art units, examiners, filing dates, and most recent actions. Status is color-coded by activity.</w:t>
      </w:r>
    </w:p>
    <w:p>
      <w:pPr>
        <w:spacing w:after="0" w:before="0"/>
      </w:pPr>
      <w:r>
        <w:t xml:space="preserve"/>
      </w:r>
    </w:p>
    <w:p>
      <w:pPr>
        <w:spacing w:after="60" w:before="120"/>
        <w:jc w:val="center"/>
      </w:pPr>
      <w:r>
        <w:rPr>
          <w:rFonts w:ascii="Calibri" w:cs="Calibri" w:eastAsia="Calibri" w:hAnsi="Calibri"/>
          <w:color w:val="999999"/>
          <w:sz w:val="18"/>
          <w:szCs w:val="18"/>
        </w:rPr>
        <w:t xml:space="preserve">[Figure: portfolio]</w:t>
      </w:r>
    </w:p>
    <w:p>
      <w:pPr>
        <w:spacing w:after="200" w:before="0"/>
        <w:jc w:val="center"/>
      </w:pPr>
      <w:r>
        <w:rPr>
          <w:rFonts w:ascii="Calibri" w:cs="Calibri" w:eastAsia="Calibri" w:hAnsi="Calibri"/>
          <w:color w:val="555555"/>
          <w:sz w:val="16"/>
          <w:szCs w:val="16"/>
        </w:rPr>
        <w:t xml:space="preserve">Figure 8-1  —  Portfolio Dashboard showing application status cards with examiner, art unit, and action indicators.</w:t>
      </w:r>
    </w:p>
    <w:p>
      <w:pPr>
        <w:spacing w:after="120" w:before="0"/>
      </w:pPr>
      <w:r>
        <w:rPr>
          <w:rFonts w:ascii="Calibri" w:cs="Calibri" w:eastAsia="Calibri" w:hAnsi="Calibri"/>
          <w:b/>
          <w:bCs/>
          <w:color w:val="222222"/>
          <w:sz w:val="20"/>
          <w:szCs w:val="20"/>
        </w:rPr>
        <w:t xml:space="preserve">Usage</w:t>
      </w:r>
    </w:p>
    <w:p>
      <w:pPr>
        <w:pStyle w:val="ListParagraph"/>
        <w:numPr>
          <w:ilvl w:val="0"/>
          <w:numId w:val="2"/>
        </w:numPr>
        <w:spacing w:after="60" w:before="0"/>
      </w:pPr>
      <w:r>
        <w:rPr>
          <w:rFonts w:ascii="Calibri" w:cs="Calibri" w:eastAsia="Calibri" w:hAnsi="Calibri"/>
          <w:color w:val="222222"/>
          <w:sz w:val="20"/>
          <w:szCs w:val="20"/>
        </w:rPr>
        <w:t xml:space="preserve">Enter application numbers one per line in the input box.</w:t>
      </w:r>
    </w:p>
    <w:p>
      <w:pPr>
        <w:pStyle w:val="ListParagraph"/>
        <w:numPr>
          <w:ilvl w:val="0"/>
          <w:numId w:val="2"/>
        </w:numPr>
        <w:spacing w:after="60" w:before="0"/>
      </w:pPr>
      <w:r>
        <w:rPr>
          <w:rFonts w:ascii="Calibri" w:cs="Calibri" w:eastAsia="Calibri" w:hAnsi="Calibri"/>
          <w:color w:val="222222"/>
          <w:sz w:val="20"/>
          <w:szCs w:val="20"/>
        </w:rPr>
        <w:t xml:space="preserve">Click ■ Fetch Status. The dashboard queries USPTO Patent Center for each application.</w:t>
      </w:r>
    </w:p>
    <w:p>
      <w:pPr>
        <w:pStyle w:val="ListParagraph"/>
        <w:numPr>
          <w:ilvl w:val="0"/>
          <w:numId w:val="2"/>
        </w:numPr>
        <w:spacing w:after="60" w:before="0"/>
      </w:pPr>
      <w:r>
        <w:rPr>
          <w:rFonts w:ascii="Calibri" w:cs="Calibri" w:eastAsia="Calibri" w:hAnsi="Calibri"/>
          <w:color w:val="222222"/>
          <w:sz w:val="20"/>
          <w:szCs w:val="20"/>
        </w:rPr>
        <w:t xml:space="preserve">Applications with recent OAs are flagged with a yellow indicator.</w:t>
      </w:r>
    </w:p>
    <w:p>
      <w:pPr>
        <w:pStyle w:val="ListParagraph"/>
        <w:numPr>
          <w:ilvl w:val="0"/>
          <w:numId w:val="2"/>
        </w:numPr>
        <w:spacing w:after="60" w:before="0"/>
      </w:pPr>
      <w:r>
        <w:rPr>
          <w:rFonts w:ascii="Calibri" w:cs="Calibri" w:eastAsia="Calibri" w:hAnsi="Calibri"/>
          <w:color w:val="222222"/>
          <w:sz w:val="20"/>
          <w:szCs w:val="20"/>
        </w:rPr>
        <w:t xml:space="preserve">Click any application row to navigate to IFW Collector for that application.</w:t>
      </w:r>
    </w:p>
    <w:p>
      <w:pPr>
        <w:spacing w:after="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FDECEA" w:sz="2"/>
              <w:left w:val="thick" w:color="A93226" w:sz="20"/>
              <w:bottom w:val="single" w:color="FDECEA" w:sz="2"/>
              <w:right w:val="single" w:color="FDECEA" w:sz="2"/>
            </w:tcBorders>
            <w:shd w:fill="FDECEA" w:val="clear"/>
            <w:tcMar>
              <w:top w:type="dxa" w:w="80"/>
              <w:left w:type="dxa" w:w="180"/>
              <w:bottom w:type="dxa" w:w="80"/>
              <w:right w:type="dxa" w:w="120"/>
            </w:tcMar>
          </w:tcPr>
          <w:p>
            <w:pPr>
              <w:spacing w:after="0" w:before="0"/>
            </w:pPr>
            <w:r>
              <w:rPr>
                <w:rFonts w:ascii="Calibri" w:cs="Calibri" w:eastAsia="Calibri" w:hAnsi="Calibri"/>
                <w:b/>
                <w:bCs/>
                <w:color w:val="7B241C"/>
                <w:sz w:val="18"/>
                <w:szCs w:val="18"/>
              </w:rPr>
              <w:t xml:space="preserve">■ WARNING: </w:t>
            </w:r>
            <w:r>
              <w:rPr>
                <w:rFonts w:ascii="Calibri" w:cs="Calibri" w:eastAsia="Calibri" w:hAnsi="Calibri"/>
                <w:color w:val="7B241C"/>
                <w:sz w:val="18"/>
                <w:szCs w:val="18"/>
              </w:rPr>
              <w:t xml:space="preserve">Portfolio Dashboard is informational only. Do not use it as your sole docketing system. All deadlines must be confirmed in your official docketing software ([Practice Management System]).</w:t>
            </w:r>
          </w:p>
        </w:tc>
      </w:tr>
    </w:tbl>
    <w:p>
      <w:pPr>
        <w:spacing w:after="0" w:before="0"/>
      </w:pPr>
      <w:r>
        <w:t xml:space="preserve"/>
      </w:r>
    </w:p>
    <w:p>
      <w:pPr>
        <w:pStyle w:val="Heading2"/>
        <w:spacing w:after="100" w:before="280"/>
      </w:pPr>
      <w:r>
        <w:rPr>
          <w:rFonts w:ascii="Calibri" w:cs="Calibri" w:eastAsia="Calibri" w:hAnsi="Calibri"/>
          <w:b/>
          <w:bCs/>
          <w:color w:val="154360"/>
          <w:sz w:val="22"/>
          <w:szCs w:val="22"/>
        </w:rPr>
        <w:t xml:space="preserve">8.3  Prosecution Monitor</w:t>
      </w:r>
    </w:p>
    <w:p>
      <w:pPr>
        <w:spacing w:after="120" w:before="0"/>
      </w:pPr>
      <w:r>
        <w:rPr>
          <w:rFonts w:ascii="Calibri" w:cs="Calibri" w:eastAsia="Calibri" w:hAnsi="Calibri"/>
          <w:b w:val="false"/>
          <w:bCs w:val="false"/>
          <w:color w:val="222222"/>
          <w:sz w:val="20"/>
          <w:szCs w:val="20"/>
        </w:rPr>
        <w:t xml:space="preserve">Tracks prosecution activity across multiple applications. Flags applications with recent OAs, upcoming deadlines, or extended inactivity. Integrates with the Prosecution Intelligence DB when populated.</w:t>
      </w:r>
    </w:p>
    <w:p>
      <w:pPr>
        <w:spacing w:after="0" w:before="0"/>
      </w:pPr>
      <w:r>
        <w:t xml:space="preserve"/>
      </w:r>
    </w:p>
    <w:p>
      <w:pPr>
        <w:pStyle w:val="Heading2"/>
        <w:spacing w:after="100" w:before="280"/>
      </w:pPr>
      <w:r>
        <w:rPr>
          <w:rFonts w:ascii="Calibri" w:cs="Calibri" w:eastAsia="Calibri" w:hAnsi="Calibri"/>
          <w:b/>
          <w:bCs/>
          <w:color w:val="154360"/>
          <w:sz w:val="22"/>
          <w:szCs w:val="22"/>
        </w:rPr>
        <w:t xml:space="preserve">8.4  Claim Similarity Scorer</w:t>
      </w:r>
    </w:p>
    <w:p>
      <w:pPr>
        <w:spacing w:after="120" w:before="0"/>
      </w:pPr>
      <w:r>
        <w:rPr>
          <w:rFonts w:ascii="Calibri" w:cs="Calibri" w:eastAsia="Calibri" w:hAnsi="Calibri"/>
          <w:b w:val="false"/>
          <w:bCs w:val="false"/>
          <w:color w:val="222222"/>
          <w:sz w:val="20"/>
          <w:szCs w:val="20"/>
        </w:rPr>
        <w:t xml:space="preserve">Scores similarity between claim sets using embeddings. Useful for identifying overlapping claims across related applications or comparing claim scope against competitor patents.</w:t>
      </w:r>
    </w:p>
    <w:p>
      <w:pPr>
        <w:spacing w:after="0" w:before="0"/>
      </w:pPr>
      <w:r>
        <w:t xml:space="preserve"/>
      </w:r>
    </w:p>
    <w:p>
      <w:pPr>
        <w:spacing w:after="0" w:before="0"/>
      </w:pPr>
      <w:r>
        <w:t xml:space="preserve"/>
      </w:r>
    </w:p>
    <w:p>
      <w:pPr>
        <w:pageBreakBefore/>
        <w:pBdr>
          <w:bottom w:val="single" w:color="1B4F8A" w:sz="6" w:space="4"/>
        </w:pBdr>
        <w:spacing w:after="240" w:before="0"/>
      </w:pPr>
      <w:r>
        <w:rPr>
          <w:rFonts w:ascii="Calibri" w:cs="Calibri" w:eastAsia="Calibri" w:hAnsi="Calibri"/>
          <w:b w:val="false"/>
          <w:bCs w:val="false"/>
          <w:color w:val="1B4F8A"/>
          <w:sz w:val="52"/>
          <w:szCs w:val="52"/>
        </w:rPr>
        <w:t xml:space="preserve">Chapter 9 — Administration</w:t>
      </w:r>
    </w:p>
    <w:p>
      <w:pPr>
        <w:pStyle w:val="Heading2"/>
        <w:spacing w:after="100" w:before="280"/>
      </w:pPr>
      <w:r>
        <w:rPr>
          <w:rFonts w:ascii="Calibri" w:cs="Calibri" w:eastAsia="Calibri" w:hAnsi="Calibri"/>
          <w:b/>
          <w:bCs/>
          <w:color w:val="154360"/>
          <w:sz w:val="22"/>
          <w:szCs w:val="22"/>
        </w:rPr>
        <w:t xml:space="preserve">9.1  Practice Notes</w:t>
      </w:r>
    </w:p>
    <w:p>
      <w:pPr>
        <w:spacing w:after="120" w:before="0"/>
      </w:pPr>
      <w:r>
        <w:rPr>
          <w:rFonts w:ascii="Calibri" w:cs="Calibri" w:eastAsia="Calibri" w:hAnsi="Calibri"/>
          <w:b w:val="false"/>
          <w:bCs w:val="false"/>
          <w:color w:val="222222"/>
          <w:sz w:val="20"/>
          <w:szCs w:val="20"/>
        </w:rPr>
        <w:t xml:space="preserve">Store court decisions, articles, USPTO guidance, and firm practice notes for automatic injection into AI-generated work product. A note tagged §103 / Obviousness will be included in the context every time a §103 rejection is processed.</w:t>
      </w:r>
    </w:p>
    <w:p>
      <w:pPr>
        <w:spacing w:after="0" w:before="0"/>
      </w:pPr>
      <w:r>
        <w:t xml:space="preserve"/>
      </w:r>
    </w:p>
    <w:p>
      <w:pPr>
        <w:spacing w:after="120" w:before="0"/>
      </w:pPr>
      <w:r>
        <w:rPr>
          <w:rFonts w:ascii="Calibri" w:cs="Calibri" w:eastAsia="Calibri" w:hAnsi="Calibri"/>
          <w:b/>
          <w:bCs/>
          <w:color w:val="222222"/>
          <w:sz w:val="20"/>
          <w:szCs w:val="20"/>
        </w:rPr>
        <w:t xml:space="preserve">Adding a Note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C0C0C0" w:sz="4"/>
              <w:left w:val="single" w:color="C0C0C0" w:sz="4"/>
              <w:bottom w:val="single" w:color="C0C0C0" w:sz="4"/>
              <w:right w:val="single" w:color="C0C0C0" w:sz="4"/>
            </w:tcBorders>
            <w:shd w:fill="F8F9FA" w:val="clear"/>
            <w:tcMar>
              <w:top w:type="dxa" w:w="60"/>
              <w:left w:type="dxa" w:w="160"/>
              <w:bottom w:type="dxa" w:w="60"/>
              <w:right w:type="dxa" w:w="160"/>
            </w:tcMar>
          </w:tcPr>
          <w:p>
            <w:pPr>
              <w:spacing w:after="0" w:before="0"/>
            </w:pPr>
            <w:r>
              <w:rPr>
                <w:rFonts w:ascii="Calibri" w:cs="Calibri" w:eastAsia="Calibri" w:hAnsi="Calibri"/>
                <w:sz w:val="18"/>
                <w:szCs w:val="18"/>
              </w:rPr>
              <w:t xml:space="preserve">Step 1 — Go to Admin → ■ Practice Notes.</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C0C0C0" w:sz="4"/>
              <w:left w:val="single" w:color="C0C0C0" w:sz="4"/>
              <w:bottom w:val="single" w:color="C0C0C0" w:sz="4"/>
              <w:right w:val="single" w:color="C0C0C0" w:sz="4"/>
            </w:tcBorders>
            <w:shd w:fill="F8F9FA" w:val="clear"/>
            <w:tcMar>
              <w:top w:type="dxa" w:w="60"/>
              <w:left w:type="dxa" w:w="160"/>
              <w:bottom w:type="dxa" w:w="60"/>
              <w:right w:type="dxa" w:w="160"/>
            </w:tcMar>
          </w:tcPr>
          <w:p>
            <w:pPr>
              <w:spacing w:after="0" w:before="0"/>
            </w:pPr>
            <w:r>
              <w:rPr>
                <w:rFonts w:ascii="Calibri" w:cs="Calibri" w:eastAsia="Calibri" w:hAnsi="Calibri"/>
                <w:sz w:val="18"/>
                <w:szCs w:val="18"/>
              </w:rPr>
              <w:t xml:space="preserve">Step 2 — Expand ■ Add a note.</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C0C0C0" w:sz="4"/>
              <w:left w:val="single" w:color="C0C0C0" w:sz="4"/>
              <w:bottom w:val="single" w:color="C0C0C0" w:sz="4"/>
              <w:right w:val="single" w:color="C0C0C0" w:sz="4"/>
            </w:tcBorders>
            <w:shd w:fill="F8F9FA" w:val="clear"/>
            <w:tcMar>
              <w:top w:type="dxa" w:w="60"/>
              <w:left w:type="dxa" w:w="160"/>
              <w:bottom w:type="dxa" w:w="60"/>
              <w:right w:type="dxa" w:w="160"/>
            </w:tcMar>
          </w:tcPr>
          <w:p>
            <w:pPr>
              <w:spacing w:after="0" w:before="0"/>
            </w:pPr>
            <w:r>
              <w:rPr>
                <w:rFonts w:ascii="Calibri" w:cs="Calibri" w:eastAsia="Calibri" w:hAnsi="Calibri"/>
                <w:sz w:val="18"/>
                <w:szCs w:val="18"/>
              </w:rPr>
              <w:t xml:space="preserve">Step 3 — Drop a PDF or DOCX, paste a URL (app fetches the page), or type directly.</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C0C0C0" w:sz="4"/>
              <w:left w:val="single" w:color="C0C0C0" w:sz="4"/>
              <w:bottom w:val="single" w:color="C0C0C0" w:sz="4"/>
              <w:right w:val="single" w:color="C0C0C0" w:sz="4"/>
            </w:tcBorders>
            <w:shd w:fill="F8F9FA" w:val="clear"/>
            <w:tcMar>
              <w:top w:type="dxa" w:w="60"/>
              <w:left w:type="dxa" w:w="160"/>
              <w:bottom w:type="dxa" w:w="60"/>
              <w:right w:type="dxa" w:w="160"/>
            </w:tcMar>
          </w:tcPr>
          <w:p>
            <w:pPr>
              <w:spacing w:after="0" w:before="0"/>
            </w:pPr>
            <w:r>
              <w:rPr>
                <w:rFonts w:ascii="Calibri" w:cs="Calibri" w:eastAsia="Calibri" w:hAnsi="Calibri"/>
                <w:sz w:val="18"/>
                <w:szCs w:val="18"/>
              </w:rPr>
              <w:t xml:space="preserve">Step 4 — (For long documents) Click ■ Summarize to key holdings — Claude extracts essential legal principles as bullet points. Recommended for court decisions.</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C0C0C0" w:sz="4"/>
              <w:left w:val="single" w:color="C0C0C0" w:sz="4"/>
              <w:bottom w:val="single" w:color="C0C0C0" w:sz="4"/>
              <w:right w:val="single" w:color="C0C0C0" w:sz="4"/>
            </w:tcBorders>
            <w:shd w:fill="F8F9FA" w:val="clear"/>
            <w:tcMar>
              <w:top w:type="dxa" w:w="60"/>
              <w:left w:type="dxa" w:w="160"/>
              <w:bottom w:type="dxa" w:w="60"/>
              <w:right w:type="dxa" w:w="160"/>
            </w:tcMar>
          </w:tcPr>
          <w:p>
            <w:pPr>
              <w:spacing w:after="0" w:before="0"/>
            </w:pPr>
            <w:r>
              <w:rPr>
                <w:rFonts w:ascii="Calibri" w:cs="Calibri" w:eastAsia="Calibri" w:hAnsi="Calibri"/>
                <w:sz w:val="18"/>
                <w:szCs w:val="18"/>
              </w:rPr>
              <w:t xml:space="preserve">Step 5 — Select tags: §101, §102, §103, §112, Federal Circuit, Claim Construction, PTAB, etc.</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C0C0C0" w:sz="4"/>
              <w:left w:val="single" w:color="C0C0C0" w:sz="4"/>
              <w:bottom w:val="single" w:color="C0C0C0" w:sz="4"/>
              <w:right w:val="single" w:color="C0C0C0" w:sz="4"/>
            </w:tcBorders>
            <w:shd w:fill="F8F9FA" w:val="clear"/>
            <w:tcMar>
              <w:top w:type="dxa" w:w="60"/>
              <w:left w:type="dxa" w:w="160"/>
              <w:bottom w:type="dxa" w:w="60"/>
              <w:right w:type="dxa" w:w="160"/>
            </w:tcMar>
          </w:tcPr>
          <w:p>
            <w:pPr>
              <w:spacing w:after="0" w:before="0"/>
            </w:pPr>
            <w:r>
              <w:rPr>
                <w:rFonts w:ascii="Calibri" w:cs="Calibri" w:eastAsia="Calibri" w:hAnsi="Calibri"/>
                <w:sz w:val="18"/>
                <w:szCs w:val="18"/>
              </w:rPr>
              <w:t xml:space="preserve">Step 6 — Click ■ Save Note.</w:t>
            </w:r>
          </w:p>
        </w:tc>
      </w:tr>
    </w:tbl>
    <w:p>
      <w:pPr>
        <w:spacing w:after="0" w:before="0"/>
      </w:pPr>
      <w:r>
        <w:t xml:space="preserve"/>
      </w:r>
    </w:p>
    <w:p>
      <w:pPr>
        <w:spacing w:after="120" w:before="0"/>
      </w:pPr>
      <w:r>
        <w:rPr>
          <w:rFonts w:ascii="Calibri" w:cs="Calibri" w:eastAsia="Calibri" w:hAnsi="Calibri"/>
          <w:b/>
          <w:bCs/>
          <w:color w:val="222222"/>
          <w:sz w:val="20"/>
          <w:szCs w:val="20"/>
        </w:rPr>
        <w:t xml:space="preserve">Managing Notes</w:t>
      </w:r>
    </w:p>
    <w:p>
      <w:pPr>
        <w:spacing w:after="120" w:before="0"/>
      </w:pPr>
      <w:r>
        <w:rPr>
          <w:rFonts w:ascii="Calibri" w:cs="Calibri" w:eastAsia="Calibri" w:hAnsi="Calibri"/>
          <w:b w:val="false"/>
          <w:bCs w:val="false"/>
          <w:color w:val="222222"/>
          <w:sz w:val="20"/>
          <w:szCs w:val="20"/>
        </w:rPr>
        <w:t xml:space="preserve">Each note has an Active/Paused toggle and a Delete button. Pause a note when its guidance is under review or superseded — it stays in the library but is not injected into prompts.</w:t>
      </w:r>
    </w:p>
    <w:p>
      <w:pPr>
        <w:spacing w:after="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D6EAF8" w:sz="2"/>
              <w:left w:val="thick" w:color="1565C0" w:sz="20"/>
              <w:bottom w:val="single" w:color="D6EAF8" w:sz="2"/>
              <w:right w:val="single" w:color="D6EAF8" w:sz="2"/>
            </w:tcBorders>
            <w:shd w:fill="D6EAF8" w:val="clear"/>
            <w:tcMar>
              <w:top w:type="dxa" w:w="80"/>
              <w:left w:type="dxa" w:w="180"/>
              <w:bottom w:type="dxa" w:w="80"/>
              <w:right w:type="dxa" w:w="120"/>
            </w:tcMar>
          </w:tcPr>
          <w:p>
            <w:pPr>
              <w:spacing w:after="40" w:before="0"/>
            </w:pPr>
            <w:r>
              <w:rPr>
                <w:rFonts w:ascii="Calibri" w:cs="Calibri" w:eastAsia="Calibri" w:hAnsi="Calibri"/>
                <w:b/>
                <w:bCs/>
                <w:color w:val="154360"/>
                <w:sz w:val="18"/>
                <w:szCs w:val="18"/>
              </w:rPr>
              <w:t xml:space="preserve">■ NOTE: </w:t>
            </w:r>
            <w:r>
              <w:rPr>
                <w:rFonts w:ascii="Calibri" w:cs="Calibri" w:eastAsia="Calibri" w:hAnsi="Calibri"/>
                <w:color w:val="154360"/>
                <w:sz w:val="18"/>
                <w:szCs w:val="18"/>
              </w:rPr>
              <w:t xml:space="preserve">Notes are injected into: (1) OA Response generation based on rejection types; (2) AI Assistant tabs based on each tab's topic area.</w:t>
            </w:r>
          </w:p>
          <w:p>
            <w:pPr>
              <w:spacing w:after="0" w:before="40"/>
            </w:pPr>
            <w:r>
              <w:rPr>
                <w:rFonts w:ascii="Calibri" w:cs="Calibri" w:eastAsia="Calibri" w:hAnsi="Calibri"/>
                <w:color w:val="154360"/>
                <w:sz w:val="18"/>
                <w:szCs w:val="18"/>
              </w:rPr>
              <w:t xml:space="preserve">A caption in the UI shows which notes are active for any given generation.</w:t>
            </w:r>
          </w:p>
        </w:tc>
      </w:tr>
    </w:tbl>
    <w:p>
      <w:pPr>
        <w:spacing w:after="0" w:before="0"/>
      </w:pPr>
      <w:r>
        <w:t xml:space="preserve"/>
      </w:r>
    </w:p>
    <w:p>
      <w:pPr>
        <w:pStyle w:val="Heading2"/>
        <w:spacing w:after="100" w:before="280"/>
      </w:pPr>
      <w:r>
        <w:rPr>
          <w:rFonts w:ascii="Calibri" w:cs="Calibri" w:eastAsia="Calibri" w:hAnsi="Calibri"/>
          <w:b/>
          <w:bCs/>
          <w:color w:val="154360"/>
          <w:sz w:val="22"/>
          <w:szCs w:val="22"/>
        </w:rPr>
        <w:t xml:space="preserve">9.2  Cost Estimator</w:t>
      </w:r>
    </w:p>
    <w:p>
      <w:pPr>
        <w:spacing w:after="120" w:before="0"/>
      </w:pPr>
      <w:r>
        <w:rPr>
          <w:rFonts w:ascii="Calibri" w:cs="Calibri" w:eastAsia="Calibri" w:hAnsi="Calibri"/>
          <w:b w:val="false"/>
          <w:bCs w:val="false"/>
          <w:color w:val="222222"/>
          <w:sz w:val="20"/>
          <w:szCs w:val="20"/>
        </w:rPr>
        <w:t xml:space="preserve">Estimates prosecution costs for utility, design, and PCT applications. Calculations are based on AIPLA survey data for attorney fees and the current USPTO fee schedule for government fees. Adjust for firm size, region, and technology complexity.</w:t>
      </w:r>
    </w:p>
    <w:p>
      <w:pPr>
        <w:spacing w:after="0" w:before="0"/>
      </w:pPr>
      <w:r>
        <w:t xml:space="preserve"/>
      </w:r>
    </w:p>
    <w:p>
      <w:pPr>
        <w:spacing w:after="60" w:before="120"/>
        <w:jc w:val="center"/>
      </w:pPr>
      <w:r>
        <w:rPr>
          <w:rFonts w:ascii="Calibri" w:cs="Calibri" w:eastAsia="Calibri" w:hAnsi="Calibri"/>
          <w:color w:val="999999"/>
          <w:sz w:val="18"/>
          <w:szCs w:val="18"/>
        </w:rPr>
        <w:t xml:space="preserve">[Figure: cost]</w:t>
      </w:r>
    </w:p>
    <w:p>
      <w:pPr>
        <w:spacing w:after="200" w:before="0"/>
        <w:jc w:val="center"/>
      </w:pPr>
      <w:r>
        <w:rPr>
          <w:rFonts w:ascii="Calibri" w:cs="Calibri" w:eastAsia="Calibri" w:hAnsi="Calibri"/>
          <w:color w:val="555555"/>
          <w:sz w:val="16"/>
          <w:szCs w:val="16"/>
        </w:rPr>
        <w:t xml:space="preserve">Figure 9-1  —  Cost Estimator showing application type selection, complexity adjustments, and the itemized fee breakdown including USPTO fees.</w:t>
      </w:r>
    </w:p>
    <w:p>
      <w:pPr>
        <w:spacing w:after="120" w:before="0"/>
      </w:pPr>
      <w:r>
        <w:rPr>
          <w:rFonts w:ascii="Calibri" w:cs="Calibri" w:eastAsia="Calibri" w:hAnsi="Calibri"/>
          <w:b/>
          <w:bCs/>
          <w:color w:val="222222"/>
          <w:sz w:val="20"/>
          <w:szCs w:val="20"/>
        </w:rPr>
        <w:t xml:space="preserve">What's Included</w:t>
      </w:r>
    </w:p>
    <w:p>
      <w:pPr>
        <w:pStyle w:val="ListParagraph"/>
        <w:numPr>
          <w:ilvl w:val="0"/>
          <w:numId w:val="2"/>
        </w:numPr>
        <w:spacing w:after="60" w:before="0"/>
      </w:pPr>
      <w:r>
        <w:rPr>
          <w:rFonts w:ascii="Calibri" w:cs="Calibri" w:eastAsia="Calibri" w:hAnsi="Calibri"/>
          <w:color w:val="222222"/>
          <w:sz w:val="20"/>
          <w:szCs w:val="20"/>
        </w:rPr>
        <w:t xml:space="preserve">USPTO filing, search, and examination fees (large, small, and micro entity rates)</w:t>
      </w:r>
    </w:p>
    <w:p>
      <w:pPr>
        <w:pStyle w:val="ListParagraph"/>
        <w:numPr>
          <w:ilvl w:val="0"/>
          <w:numId w:val="2"/>
        </w:numPr>
        <w:spacing w:after="60" w:before="0"/>
      </w:pPr>
      <w:r>
        <w:rPr>
          <w:rFonts w:ascii="Calibri" w:cs="Calibri" w:eastAsia="Calibri" w:hAnsi="Calibri"/>
          <w:color w:val="222222"/>
          <w:sz w:val="20"/>
          <w:szCs w:val="20"/>
        </w:rPr>
        <w:t xml:space="preserve">USPTO issue fee</w:t>
      </w:r>
    </w:p>
    <w:p>
      <w:pPr>
        <w:pStyle w:val="ListParagraph"/>
        <w:numPr>
          <w:ilvl w:val="0"/>
          <w:numId w:val="2"/>
        </w:numPr>
        <w:spacing w:after="60" w:before="0"/>
      </w:pPr>
      <w:r>
        <w:rPr>
          <w:rFonts w:ascii="Calibri" w:cs="Calibri" w:eastAsia="Calibri" w:hAnsi="Calibri"/>
          <w:color w:val="222222"/>
          <w:sz w:val="20"/>
          <w:szCs w:val="20"/>
        </w:rPr>
        <w:t xml:space="preserve">Maintenance fee schedule (3.5, 7.5, 11.5 year windows)</w:t>
      </w:r>
    </w:p>
    <w:p>
      <w:pPr>
        <w:pStyle w:val="ListParagraph"/>
        <w:numPr>
          <w:ilvl w:val="0"/>
          <w:numId w:val="2"/>
        </w:numPr>
        <w:spacing w:after="60" w:before="0"/>
      </w:pPr>
      <w:r>
        <w:rPr>
          <w:rFonts w:ascii="Calibri" w:cs="Calibri" w:eastAsia="Calibri" w:hAnsi="Calibri"/>
          <w:color w:val="222222"/>
          <w:sz w:val="20"/>
          <w:szCs w:val="20"/>
        </w:rPr>
        <w:t xml:space="preserve">Attorney/paralegal time estimates (AIPLA survey median and 75th percentile)</w:t>
      </w:r>
    </w:p>
    <w:p>
      <w:pPr>
        <w:pStyle w:val="ListParagraph"/>
        <w:numPr>
          <w:ilvl w:val="0"/>
          <w:numId w:val="2"/>
        </w:numPr>
        <w:spacing w:after="60" w:before="0"/>
      </w:pPr>
      <w:r>
        <w:rPr>
          <w:rFonts w:ascii="Calibri" w:cs="Calibri" w:eastAsia="Calibri" w:hAnsi="Calibri"/>
          <w:color w:val="222222"/>
          <w:sz w:val="20"/>
          <w:szCs w:val="20"/>
        </w:rPr>
        <w:t xml:space="preserve">Optional: docketing fees, drawing costs, and expedited examination surcharge</w:t>
      </w:r>
    </w:p>
    <w:p>
      <w:pPr>
        <w:spacing w:after="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FDECEA" w:sz="2"/>
              <w:left w:val="thick" w:color="A93226" w:sz="20"/>
              <w:bottom w:val="single" w:color="FDECEA" w:sz="2"/>
              <w:right w:val="single" w:color="FDECEA" w:sz="2"/>
            </w:tcBorders>
            <w:shd w:fill="FDECEA" w:val="clear"/>
            <w:tcMar>
              <w:top w:type="dxa" w:w="80"/>
              <w:left w:type="dxa" w:w="180"/>
              <w:bottom w:type="dxa" w:w="80"/>
              <w:right w:type="dxa" w:w="120"/>
            </w:tcMar>
          </w:tcPr>
          <w:p>
            <w:pPr>
              <w:spacing w:after="0" w:before="0"/>
            </w:pPr>
            <w:r>
              <w:rPr>
                <w:rFonts w:ascii="Calibri" w:cs="Calibri" w:eastAsia="Calibri" w:hAnsi="Calibri"/>
                <w:b/>
                <w:bCs/>
                <w:color w:val="7B241C"/>
                <w:sz w:val="18"/>
                <w:szCs w:val="18"/>
              </w:rPr>
              <w:t xml:space="preserve">■ WARNING: </w:t>
            </w:r>
            <w:r>
              <w:rPr>
                <w:rFonts w:ascii="Calibri" w:cs="Calibri" w:eastAsia="Calibri" w:hAnsi="Calibri"/>
                <w:color w:val="7B241C"/>
                <w:sz w:val="18"/>
                <w:szCs w:val="18"/>
              </w:rPr>
              <w:t xml:space="preserve">Cost estimates use published survey data and the current USPTO fee schedule — verify current fees at the USPTO fee schedule page before quoting clients. Firm-specific fee arrangements are not reflected.</w:t>
            </w:r>
          </w:p>
        </w:tc>
      </w:tr>
    </w:tbl>
    <w:p>
      <w:pPr>
        <w:spacing w:after="0" w:before="0"/>
      </w:pPr>
      <w:r>
        <w:t xml:space="preserve"/>
      </w:r>
    </w:p>
    <w:p>
      <w:pPr>
        <w:pStyle w:val="Heading2"/>
        <w:spacing w:after="100" w:before="280"/>
      </w:pPr>
      <w:r>
        <w:rPr>
          <w:rFonts w:ascii="Calibri" w:cs="Calibri" w:eastAsia="Calibri" w:hAnsi="Calibri"/>
          <w:b/>
          <w:bCs/>
          <w:color w:val="154360"/>
          <w:sz w:val="22"/>
          <w:szCs w:val="22"/>
        </w:rPr>
        <w:t xml:space="preserve">9.3  Fee Log</w:t>
      </w:r>
    </w:p>
    <w:p>
      <w:pPr>
        <w:spacing w:after="120" w:before="0"/>
      </w:pPr>
      <w:r>
        <w:rPr>
          <w:rFonts w:ascii="Calibri" w:cs="Calibri" w:eastAsia="Calibri" w:hAnsi="Calibri"/>
          <w:b w:val="false"/>
          <w:bCs w:val="false"/>
          <w:color w:val="222222"/>
          <w:sz w:val="20"/>
          <w:szCs w:val="20"/>
        </w:rPr>
        <w:t xml:space="preserve">Tracks USPTO fees paid. Log fees by application number, fee code, and date. Export to CSV for billing reconciliation or accounting review.</w:t>
      </w:r>
    </w:p>
    <w:p>
      <w:pPr>
        <w:spacing w:after="0" w:before="0"/>
      </w:pPr>
      <w:r>
        <w:t xml:space="preserve"/>
      </w:r>
    </w:p>
    <w:p>
      <w:pPr>
        <w:pStyle w:val="Heading2"/>
        <w:spacing w:after="100" w:before="280"/>
      </w:pPr>
      <w:r>
        <w:rPr>
          <w:rFonts w:ascii="Calibri" w:cs="Calibri" w:eastAsia="Calibri" w:hAnsi="Calibri"/>
          <w:b/>
          <w:bCs/>
          <w:color w:val="154360"/>
          <w:sz w:val="22"/>
          <w:szCs w:val="22"/>
        </w:rPr>
        <w:t xml:space="preserve">9.4  Prompt Manager</w:t>
      </w:r>
    </w:p>
    <w:p>
      <w:pPr>
        <w:spacing w:after="120" w:before="0"/>
      </w:pPr>
      <w:r>
        <w:rPr>
          <w:rFonts w:ascii="Calibri" w:cs="Calibri" w:eastAsia="Calibri" w:hAnsi="Calibri"/>
          <w:b w:val="false"/>
          <w:bCs w:val="false"/>
          <w:color w:val="222222"/>
          <w:sz w:val="20"/>
          <w:szCs w:val="20"/>
        </w:rPr>
        <w:t xml:space="preserve">Create, edit, and save reusable AI instruction sets (prompt templates) for Ollama-based tools. Templates control tone, format, and focus. Note: they do not affect Claude — Claude's behavior is governed by built-in system prompts.</w:t>
      </w:r>
    </w:p>
    <w:p>
      <w:pPr>
        <w:spacing w:after="0" w:before="0"/>
      </w:pPr>
      <w:r>
        <w:t xml:space="preserve"/>
      </w:r>
    </w:p>
    <w:p>
      <w:pPr>
        <w:pStyle w:val="Heading2"/>
        <w:spacing w:after="100" w:before="280"/>
      </w:pPr>
      <w:r>
        <w:rPr>
          <w:rFonts w:ascii="Calibri" w:cs="Calibri" w:eastAsia="Calibri" w:hAnsi="Calibri"/>
          <w:b/>
          <w:bCs/>
          <w:color w:val="154360"/>
          <w:sz w:val="22"/>
          <w:szCs w:val="22"/>
        </w:rPr>
        <w:t xml:space="preserve">9.5  Settings</w:t>
      </w:r>
    </w:p>
    <w:p>
      <w:pPr>
        <w:spacing w:after="0" w:before="0"/>
      </w:pPr>
      <w:r>
        <w:t xml:space="preserve"/>
      </w:r>
    </w:p>
    <w:p>
      <w:pPr>
        <w:spacing w:after="60" w:before="120"/>
        <w:jc w:val="center"/>
      </w:pPr>
      <w:r>
        <w:rPr>
          <w:rFonts w:ascii="Calibri" w:cs="Calibri" w:eastAsia="Calibri" w:hAnsi="Calibri"/>
          <w:color w:val="999999"/>
          <w:sz w:val="18"/>
          <w:szCs w:val="18"/>
        </w:rPr>
        <w:t xml:space="preserve">[Figure: settings]</w:t>
      </w:r>
    </w:p>
    <w:p>
      <w:pPr>
        <w:spacing w:after="200" w:before="0"/>
        <w:jc w:val="center"/>
      </w:pPr>
      <w:r>
        <w:rPr>
          <w:rFonts w:ascii="Calibri" w:cs="Calibri" w:eastAsia="Calibri" w:hAnsi="Calibri"/>
          <w:color w:val="555555"/>
          <w:sz w:val="16"/>
          <w:szCs w:val="16"/>
        </w:rPr>
        <w:t xml:space="preserve">Figure 9-2  —  Settings page showing the 🚀 Deployment Checklist tab — new in v1.6.</w:t>
      </w:r>
    </w:p>
    <w:p>
      <w:pPr>
        <w:pStyle w:val="Heading3"/>
        <w:spacing w:after="80" w:before="200"/>
      </w:pPr>
      <w:r>
        <w:rPr>
          <w:rFonts w:ascii="Calibri" w:cs="Calibri" w:eastAsia="Calibri" w:hAnsi="Calibri"/>
          <w:b/>
          <w:bCs/>
          <w:color w:val="1A6090"/>
          <w:sz w:val="20"/>
          <w:szCs w:val="20"/>
        </w:rPr>
        <w:t xml:space="preserve">9.5a  Deployment Checklist Tab (v1.6 — Admin Only)</w:t>
      </w:r>
    </w:p>
    <w:p>
      <w:pPr>
        <w:spacing w:after="120" w:before="0"/>
      </w:pPr>
      <w:r>
        <w:rPr>
          <w:rFonts w:ascii="Calibri" w:cs="Calibri" w:eastAsia="Calibri" w:hAnsi="Calibri"/>
          <w:b w:val="false"/>
          <w:bCs w:val="false"/>
          <w:color w:val="222222"/>
          <w:sz w:val="20"/>
          <w:szCs w:val="20"/>
        </w:rPr>
        <w:t xml:space="preserve">The first tab in Settings is the 🚀 Deployment Checklist — visible to admin users only. It displays a progress bar and a checklist of required and optional configuration steps for a new installation. When all required items are green, the amber banner on the Home page is replaced with a green confirmation.</w:t>
      </w:r>
    </w:p>
    <w:p>
      <w:pPr>
        <w:spacing w:after="0" w:before="0"/>
      </w:pPr>
      <w:r>
        <w:t xml:space="preserve"/>
      </w:r>
    </w:p>
    <w:p>
      <w:pPr>
        <w:spacing w:after="120" w:before="0"/>
      </w:pPr>
      <w:r>
        <w:rPr>
          <w:rFonts w:ascii="Calibri" w:cs="Calibri" w:eastAsia="Calibri" w:hAnsi="Calibri"/>
          <w:b/>
          <w:bCs/>
          <w:color w:val="222222"/>
          <w:sz w:val="20"/>
          <w:szCs w:val="20"/>
        </w:rPr>
        <w:t xml:space="preserve">Required items (no generation without these):</w:t>
      </w:r>
    </w:p>
    <w:p>
      <w:pPr>
        <w:pStyle w:val="ListParagraph"/>
        <w:numPr>
          <w:ilvl w:val="0"/>
          <w:numId w:val="2"/>
        </w:numPr>
        <w:spacing w:after="60" w:before="0"/>
      </w:pPr>
      <w:r>
        <w:rPr>
          <w:rFonts w:ascii="Calibri" w:cs="Calibri" w:eastAsia="Calibri" w:hAnsi="Calibri"/>
          <w:color w:val="222222"/>
          <w:sz w:val="20"/>
          <w:szCs w:val="20"/>
        </w:rPr>
        <w:t xml:space="preserve">Claude API key — for all AI-powered generation</w:t>
      </w:r>
    </w:p>
    <w:p>
      <w:pPr>
        <w:pStyle w:val="ListParagraph"/>
        <w:numPr>
          <w:ilvl w:val="0"/>
          <w:numId w:val="2"/>
        </w:numPr>
        <w:spacing w:after="60" w:before="0"/>
      </w:pPr>
      <w:r>
        <w:rPr>
          <w:rFonts w:ascii="Calibri" w:cs="Calibri" w:eastAsia="Calibri" w:hAnsi="Calibri"/>
          <w:color w:val="222222"/>
          <w:sz w:val="20"/>
          <w:szCs w:val="20"/>
        </w:rPr>
        <w:t xml:space="preserve">USPTO ODP API key — for IFW Collector and examiner lookup (required by Jun 18, 2026)</w:t>
      </w:r>
    </w:p>
    <w:p>
      <w:pPr>
        <w:pStyle w:val="ListParagraph"/>
        <w:numPr>
          <w:ilvl w:val="0"/>
          <w:numId w:val="2"/>
        </w:numPr>
        <w:spacing w:after="60" w:before="0"/>
      </w:pPr>
      <w:r>
        <w:rPr>
          <w:rFonts w:ascii="Calibri" w:cs="Calibri" w:eastAsia="Calibri" w:hAnsi="Calibri"/>
          <w:color w:val="222222"/>
          <w:sz w:val="20"/>
          <w:szCs w:val="20"/>
        </w:rPr>
        <w:t xml:space="preserve">Lens.org API key — for patent enrichment and citation data</w:t>
      </w:r>
    </w:p>
    <w:p>
      <w:pPr>
        <w:pStyle w:val="ListParagraph"/>
        <w:numPr>
          <w:ilvl w:val="0"/>
          <w:numId w:val="2"/>
        </w:numPr>
        <w:spacing w:after="60" w:before="0"/>
      </w:pPr>
      <w:r>
        <w:rPr>
          <w:rFonts w:ascii="Calibri" w:cs="Calibri" w:eastAsia="Calibri" w:hAnsi="Calibri"/>
          <w:color w:val="222222"/>
          <w:sz w:val="20"/>
          <w:szCs w:val="20"/>
        </w:rPr>
        <w:t xml:space="preserve">Admin email — required for OTP login configuration</w:t>
      </w:r>
    </w:p>
    <w:p>
      <w:pPr>
        <w:spacing w:after="0" w:before="0"/>
      </w:pPr>
      <w:r>
        <w:t xml:space="preserve"/>
      </w:r>
    </w:p>
    <w:p>
      <w:pPr>
        <w:spacing w:after="120" w:before="0"/>
      </w:pPr>
      <w:r>
        <w:rPr>
          <w:rFonts w:ascii="Calibri" w:cs="Calibri" w:eastAsia="Calibri" w:hAnsi="Calibri"/>
          <w:b w:val="false"/>
          <w:bCs w:val="false"/>
          <w:color w:val="222222"/>
          <w:sz w:val="20"/>
          <w:szCs w:val="20"/>
        </w:rPr>
        <w:t xml:space="preserve">After all required keys are set, the Corpus Guidance section walks through the 8-stage IPMS seeding pipeline that builds the prosecution intelligence database. Each stage links to the relevant tab where the work is done.</w:t>
      </w:r>
    </w:p>
    <w:p>
      <w:pPr>
        <w:spacing w:after="0" w:before="0"/>
      </w:pPr>
      <w:r>
        <w:t xml:space="preserve"/>
      </w:r>
    </w:p>
    <w:p>
      <w:pPr>
        <w:spacing w:after="120" w:before="0"/>
      </w:pPr>
      <w:r>
        <w:rPr>
          <w:rFonts w:ascii="Calibri" w:cs="Calibri" w:eastAsia="Calibri" w:hAnsi="Calibri"/>
          <w:b/>
          <w:bCs/>
          <w:color w:val="222222"/>
          <w:sz w:val="20"/>
          <w:szCs w:val="20"/>
        </w:rPr>
        <w:t xml:space="preserve">Claude API Settings</w:t>
      </w:r>
    </w:p>
    <w:p>
      <w:pPr>
        <w:pStyle w:val="ListParagraph"/>
        <w:numPr>
          <w:ilvl w:val="0"/>
          <w:numId w:val="2"/>
        </w:numPr>
        <w:spacing w:after="60" w:before="0"/>
      </w:pPr>
      <w:r>
        <w:rPr>
          <w:rFonts w:ascii="Calibri" w:cs="Calibri" w:eastAsia="Calibri" w:hAnsi="Calibri"/>
          <w:color w:val="222222"/>
          <w:sz w:val="20"/>
          <w:szCs w:val="20"/>
        </w:rPr>
        <w:t xml:space="preserve">Claude API key: enter your sk-ant-api03-... key (stored encrypted on the server)</w:t>
      </w:r>
    </w:p>
    <w:p>
      <w:pPr>
        <w:pStyle w:val="ListParagraph"/>
        <w:numPr>
          <w:ilvl w:val="0"/>
          <w:numId w:val="2"/>
        </w:numPr>
        <w:spacing w:after="60" w:before="0"/>
      </w:pPr>
      <w:r>
        <w:rPr>
          <w:rFonts w:ascii="Calibri" w:cs="Calibri" w:eastAsia="Calibri" w:hAnsi="Calibri"/>
          <w:color w:val="222222"/>
          <w:sz w:val="20"/>
          <w:szCs w:val="20"/>
        </w:rPr>
        <w:t xml:space="preserve">Claude model: select the default model for generation (e.g., claude-sonnet-4-5)</w:t>
      </w:r>
    </w:p>
    <w:p>
      <w:pPr>
        <w:spacing w:after="0" w:before="0"/>
      </w:pPr>
      <w:r>
        <w:t xml:space="preserve"/>
      </w:r>
    </w:p>
    <w:p>
      <w:pPr>
        <w:spacing w:after="120" w:before="0"/>
      </w:pPr>
      <w:r>
        <w:rPr>
          <w:rFonts w:ascii="Calibri" w:cs="Calibri" w:eastAsia="Calibri" w:hAnsi="Calibri"/>
          <w:b/>
          <w:bCs/>
          <w:color w:val="222222"/>
          <w:sz w:val="20"/>
          <w:szCs w:val="20"/>
        </w:rPr>
        <w:t xml:space="preserve">USPTO ODP API Key</w:t>
      </w:r>
    </w:p>
    <w:p>
      <w:pPr>
        <w:spacing w:after="120" w:before="0"/>
      </w:pPr>
      <w:r>
        <w:rPr>
          <w:rFonts w:ascii="Calibri" w:cs="Calibri" w:eastAsia="Calibri" w:hAnsi="Calibri"/>
          <w:b w:val="false"/>
          <w:bCs w:val="false"/>
          <w:color w:val="222222"/>
          <w:sz w:val="20"/>
          <w:szCs w:val="20"/>
        </w:rPr>
        <w:t xml:space="preserve">Required for IFW Collector Path A (direct document retrieval without browser automation). Obtain at data.uspto.gov. Enter the key and click Save — the IFW Collector will confirm it with a live test call.</w:t>
      </w:r>
    </w:p>
    <w:p>
      <w:pPr>
        <w:spacing w:after="0" w:before="0"/>
      </w:pPr>
      <w:r>
        <w:t xml:space="preserve"/>
      </w:r>
    </w:p>
    <w:p>
      <w:pPr>
        <w:spacing w:after="120" w:before="0"/>
      </w:pPr>
      <w:r>
        <w:rPr>
          <w:rFonts w:ascii="Calibri" w:cs="Calibri" w:eastAsia="Calibri" w:hAnsi="Calibri"/>
          <w:b/>
          <w:bCs/>
          <w:color w:val="222222"/>
          <w:sz w:val="20"/>
          <w:szCs w:val="20"/>
        </w:rPr>
        <w:t xml:space="preserve">ODP Deadline Sidebar Warnings</w:t>
      </w:r>
    </w:p>
    <w:p>
      <w:pPr>
        <w:spacing w:after="120" w:before="0"/>
      </w:pPr>
      <w:r>
        <w:rPr>
          <w:rFonts w:ascii="Calibri" w:cs="Calibri" w:eastAsia="Calibri" w:hAnsi="Calibri"/>
          <w:b w:val="false"/>
          <w:bCs w:val="false"/>
          <w:color w:val="222222"/>
          <w:sz w:val="20"/>
          <w:szCs w:val="20"/>
        </w:rPr>
        <w:t xml:space="preserve">The sidebar displays tiered alerts counting down to the two USPTO ODP migration deadlines:</w:t>
      </w:r>
    </w:p>
    <w:p>
      <w:pPr>
        <w:pStyle w:val="ListParagraph"/>
        <w:numPr>
          <w:ilvl w:val="0"/>
          <w:numId w:val="2"/>
        </w:numPr>
        <w:spacing w:after="60" w:before="0"/>
      </w:pPr>
      <w:r>
        <w:rPr>
          <w:rFonts w:ascii="Calibri" w:cs="Calibri" w:eastAsia="Calibri" w:hAnsi="Calibri"/>
          <w:color w:val="222222"/>
          <w:sz w:val="20"/>
          <w:szCs w:val="20"/>
        </w:rPr>
        <w:t xml:space="preserve">🔵 Info (≤20 days before May 29, key set) — new data.uspto.gov endpoint switch is imminent; auto-switch confirmed</w:t>
      </w:r>
    </w:p>
    <w:p>
      <w:pPr>
        <w:pStyle w:val="ListParagraph"/>
        <w:numPr>
          <w:ilvl w:val="0"/>
          <w:numId w:val="2"/>
        </w:numPr>
        <w:spacing w:after="60" w:before="0"/>
      </w:pPr>
      <w:r>
        <w:rPr>
          <w:rFonts w:ascii="Calibri" w:cs="Calibri" w:eastAsia="Calibri" w:hAnsi="Calibri"/>
          <w:color w:val="222222"/>
          <w:sz w:val="20"/>
          <w:szCs w:val="20"/>
        </w:rPr>
        <w:t xml:space="preserve">🟡 Warning (≤45 days before Jun 18, no key) — registration reminder; ODP API key not yet configured</w:t>
      </w:r>
    </w:p>
    <w:p>
      <w:pPr>
        <w:pStyle w:val="ListParagraph"/>
        <w:numPr>
          <w:ilvl w:val="0"/>
          <w:numId w:val="2"/>
        </w:numPr>
        <w:spacing w:after="60" w:before="0"/>
      </w:pPr>
      <w:r>
        <w:rPr>
          <w:rFonts w:ascii="Calibri" w:cs="Calibri" w:eastAsia="Calibri" w:hAnsi="Calibri"/>
          <w:color w:val="222222"/>
          <w:sz w:val="20"/>
          <w:szCs w:val="20"/>
        </w:rPr>
        <w:t xml:space="preserve">🟡 Warning (May 29 passed, no key) — endpoint already switched; key still needed before Jun 18</w:t>
      </w:r>
    </w:p>
    <w:p>
      <w:pPr>
        <w:pStyle w:val="ListParagraph"/>
        <w:numPr>
          <w:ilvl w:val="0"/>
          <w:numId w:val="2"/>
        </w:numPr>
        <w:spacing w:after="60" w:before="0"/>
      </w:pPr>
      <w:r>
        <w:rPr>
          <w:rFonts w:ascii="Calibri" w:cs="Calibri" w:eastAsia="Calibri" w:hAnsi="Calibri"/>
          <w:color w:val="222222"/>
          <w:sz w:val="20"/>
          <w:szCs w:val="20"/>
        </w:rPr>
        <w:t xml:space="preserve">🔴 Error (Jun 18 passed, no key) — unauthenticated access ended; IFW Collector, OA Sync, and examiner lookups are broken</w:t>
      </w:r>
    </w:p>
    <w:p>
      <w:pPr>
        <w:spacing w:after="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FDECEA" w:sz="2"/>
              <w:left w:val="thick" w:color="A93226" w:sz="20"/>
              <w:bottom w:val="single" w:color="FDECEA" w:sz="2"/>
              <w:right w:val="single" w:color="FDECEA" w:sz="2"/>
            </w:tcBorders>
            <w:shd w:fill="FDECEA" w:val="clear"/>
            <w:tcMar>
              <w:top w:type="dxa" w:w="80"/>
              <w:left w:type="dxa" w:w="180"/>
              <w:bottom w:type="dxa" w:w="80"/>
              <w:right w:type="dxa" w:w="120"/>
            </w:tcMar>
          </w:tcPr>
          <w:p>
            <w:pPr>
              <w:spacing w:after="0" w:before="0"/>
            </w:pPr>
            <w:r>
              <w:rPr>
                <w:rFonts w:ascii="Calibri" w:cs="Calibri" w:eastAsia="Calibri" w:hAnsi="Calibri"/>
                <w:b/>
                <w:bCs/>
                <w:color w:val="7B241C"/>
                <w:sz w:val="18"/>
                <w:szCs w:val="18"/>
              </w:rPr>
              <w:t xml:space="preserve">■ WARNING: </w:t>
            </w:r>
            <w:r>
              <w:rPr>
                <w:rFonts w:ascii="Calibri" w:cs="Calibri" w:eastAsia="Calibri" w:hAnsi="Calibri"/>
                <w:color w:val="7B241C"/>
                <w:sz w:val="18"/>
                <w:szCs w:val="18"/>
              </w:rPr>
              <w:t xml:space="preserve">June 18, 2026 is the hard deadline: all USPTO ODP API calls require an authenticated key from that date forward. Register at data.uspto.gov (free, no credit card, 5 minutes) and add the key in Settings → API Keys before this date.</w:t>
            </w:r>
          </w:p>
        </w:tc>
      </w:tr>
    </w:tbl>
    <w:p>
      <w:pPr>
        <w:spacing w:after="0" w:before="0"/>
      </w:pPr>
      <w:r>
        <w:t xml:space="preserve"/>
      </w:r>
    </w:p>
    <w:p>
      <w:pPr>
        <w:spacing w:after="120" w:before="0"/>
      </w:pPr>
      <w:r>
        <w:rPr>
          <w:rFonts w:ascii="Calibri" w:cs="Calibri" w:eastAsia="Calibri" w:hAnsi="Calibri"/>
          <w:b/>
          <w:bCs/>
          <w:color w:val="222222"/>
          <w:sz w:val="20"/>
          <w:szCs w:val="20"/>
        </w:rPr>
        <w:t xml:space="preserve">Ollama Settings</w:t>
      </w:r>
    </w:p>
    <w:p>
      <w:pPr>
        <w:spacing w:after="120" w:before="0"/>
      </w:pPr>
      <w:r>
        <w:rPr>
          <w:rFonts w:ascii="Calibri" w:cs="Calibri" w:eastAsia="Calibri" w:hAnsi="Calibri"/>
          <w:b w:val="false"/>
          <w:bCs w:val="false"/>
          <w:color w:val="222222"/>
          <w:sz w:val="20"/>
          <w:szCs w:val="20"/>
        </w:rPr>
        <w:t xml:space="preserve">Set the default local model, temperature, and context window. The Ollama status indicator shows the current state. Pull new models using the provided terminal command.</w:t>
      </w:r>
    </w:p>
    <w:p>
      <w:pPr>
        <w:spacing w:after="0" w:before="0"/>
      </w:pPr>
      <w:r>
        <w:t xml:space="preserve"/>
      </w:r>
    </w:p>
    <w:p>
      <w:pPr>
        <w:spacing w:after="120" w:before="0"/>
      </w:pPr>
      <w:r>
        <w:rPr>
          <w:rFonts w:ascii="Calibri" w:cs="Calibri" w:eastAsia="Calibri" w:hAnsi="Calibri"/>
          <w:b/>
          <w:bCs/>
          <w:color w:val="222222"/>
          <w:sz w:val="20"/>
          <w:szCs w:val="20"/>
        </w:rPr>
        <w:t xml:space="preserve">My Profile</w:t>
      </w:r>
    </w:p>
    <w:p>
      <w:pPr>
        <w:spacing w:after="120" w:before="0"/>
      </w:pPr>
      <w:r>
        <w:rPr>
          <w:rFonts w:ascii="Calibri" w:cs="Calibri" w:eastAsia="Calibri" w:hAnsi="Calibri"/>
          <w:b w:val="false"/>
          <w:bCs w:val="false"/>
          <w:color w:val="222222"/>
          <w:sz w:val="20"/>
          <w:szCs w:val="20"/>
        </w:rPr>
        <w:t xml:space="preserve">Attorney name, registration number, email, phone, firm name, and address. Multiple profiles can be saved (e.g., one per attorney). The active profile populates all generated documents. Remote users can use session-only profiles.</w:t>
      </w:r>
    </w:p>
    <w:p>
      <w:pPr>
        <w:spacing w:after="0" w:before="0"/>
      </w:pPr>
      <w:r>
        <w:t xml:space="preserve"/>
      </w:r>
    </w:p>
    <w:p>
      <w:pPr>
        <w:spacing w:after="120" w:before="0"/>
      </w:pPr>
      <w:r>
        <w:rPr>
          <w:rFonts w:ascii="Calibri" w:cs="Calibri" w:eastAsia="Calibri" w:hAnsi="Calibri"/>
          <w:b/>
          <w:bCs/>
          <w:color w:val="222222"/>
          <w:sz w:val="20"/>
          <w:szCs w:val="20"/>
        </w:rPr>
        <w:t xml:space="preserve">Where Your Work Product Is Saved</w:t>
      </w:r>
    </w:p>
    <w:p>
      <w:pPr>
        <w:spacing w:after="120" w:before="0"/>
      </w:pPr>
      <w:r>
        <w:rPr>
          <w:rFonts w:ascii="Calibri" w:cs="Calibri" w:eastAsia="Calibri" w:hAnsi="Calibri"/>
          <w:b w:val="false"/>
          <w:bCs w:val="false"/>
          <w:color w:val="222222"/>
          <w:sz w:val="20"/>
          <w:szCs w:val="20"/>
        </w:rPr>
        <w:t xml:space="preserve">A three-way selector in the Firm &amp; Attorney Information section controls where generated DOCX and PDF files are routed. This replaces the old ON/OFF server-save toggle. The preference is saved per profile and applies automatically on all future sessions.</w:t>
      </w:r>
    </w:p>
    <w:p>
      <w:pPr>
        <w:spacing w:after="0" w:before="0"/>
      </w:pPr>
      <w:r>
        <w:t xml:space="preserve"/>
      </w:r>
    </w:p>
    <w:p>
      <w:pPr>
        <w:pStyle w:val="ListParagraph"/>
        <w:numPr>
          <w:ilvl w:val="0"/>
          <w:numId w:val="2"/>
        </w:numPr>
        <w:spacing w:after="60" w:before="0"/>
      </w:pPr>
      <w:r>
        <w:rPr>
          <w:rFonts w:ascii="Calibri" w:cs="Calibri" w:eastAsia="Calibri" w:hAnsi="Calibri"/>
          <w:color w:val="222222"/>
          <w:sz w:val="20"/>
          <w:szCs w:val="20"/>
        </w:rPr>
        <w:t xml:space="preserve">💻  My own PC (Download-only) — Nothing is written to the firm server. Click the Download button after generating. Your browser saves the file to your PC's Downloads folder (or wherever your browser is configured). Default for all remote attorneys on first login.</w:t>
      </w:r>
    </w:p>
    <w:p>
      <w:pPr>
        <w:pStyle w:val="ListParagraph"/>
        <w:numPr>
          <w:ilvl w:val="0"/>
          <w:numId w:val="2"/>
        </w:numPr>
        <w:spacing w:after="60" w:before="0"/>
      </w:pPr>
      <w:r>
        <w:rPr>
          <w:rFonts w:ascii="Calibri" w:cs="Calibri" w:eastAsia="Calibri" w:hAnsi="Calibri"/>
          <w:color w:val="222222"/>
          <w:sz w:val="20"/>
          <w:szCs w:val="20"/>
        </w:rPr>
        <w:t xml:space="preserve">🗂  Firm Server (Firm Server) — Files are written directly to a folder on the firm's shared Firm Server. Navigate to your folder using the built-in folder browser and click "✅ Save work here," or type the full path (e.g., /Volumes/SuiterFirm/Attorneys/Eric Newhouse/Priori Output). The Firm Server must be mounted on the firm server.</w:t>
      </w:r>
    </w:p>
    <w:p>
      <w:pPr>
        <w:pStyle w:val="ListParagraph"/>
        <w:numPr>
          <w:ilvl w:val="0"/>
          <w:numId w:val="2"/>
        </w:numPr>
        <w:spacing w:after="60" w:before="0"/>
      </w:pPr>
      <w:r>
        <w:rPr>
          <w:rFonts w:ascii="Calibri" w:cs="Calibri" w:eastAsia="Calibri" w:hAnsi="Calibri"/>
          <w:color w:val="222222"/>
          <w:sz w:val="20"/>
          <w:szCs w:val="20"/>
        </w:rPr>
        <w:t xml:space="preserve">🖥  LLM Server (firm server) — Files are saved to the firm server Outputs folder. Recommended for Sean and staff working at the firm server. Default for the admin account.</w:t>
      </w:r>
    </w:p>
    <w:p>
      <w:pPr>
        <w:spacing w:after="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D5F5E3" w:sz="2"/>
              <w:left w:val="thick" w:color="1E8449" w:sz="20"/>
              <w:bottom w:val="single" w:color="D5F5E3" w:sz="2"/>
              <w:right w:val="single" w:color="D5F5E3" w:sz="2"/>
            </w:tcBorders>
            <w:shd w:fill="D5F5E3" w:val="clear"/>
            <w:tcMar>
              <w:top w:type="dxa" w:w="80"/>
              <w:left w:type="dxa" w:w="180"/>
              <w:bottom w:type="dxa" w:w="80"/>
              <w:right w:type="dxa" w:w="120"/>
            </w:tcMar>
          </w:tcPr>
          <w:p>
            <w:pPr>
              <w:spacing w:after="0" w:before="0"/>
            </w:pPr>
            <w:r>
              <w:rPr>
                <w:rFonts w:ascii="Calibri" w:cs="Calibri" w:eastAsia="Calibri" w:hAnsi="Calibri"/>
                <w:b/>
                <w:bCs/>
                <w:color w:val="145A32"/>
                <w:sz w:val="18"/>
                <w:szCs w:val="18"/>
              </w:rPr>
              <w:t xml:space="preserve">■ TIP: </w:t>
            </w:r>
            <w:r>
              <w:rPr>
                <w:rFonts w:ascii="Calibri" w:cs="Calibri" w:eastAsia="Calibri" w:hAnsi="Calibri"/>
                <w:color w:val="145A32"/>
                <w:sz w:val="18"/>
                <w:szCs w:val="18"/>
              </w:rPr>
              <w:t xml:space="preserve">All remote attorneys should confirm their save location on first login. The welcome banner on the profile page prompts this automatically.</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FDECEA" w:sz="2"/>
              <w:left w:val="thick" w:color="A93226" w:sz="20"/>
              <w:bottom w:val="single" w:color="FDECEA" w:sz="2"/>
              <w:right w:val="single" w:color="FDECEA" w:sz="2"/>
            </w:tcBorders>
            <w:shd w:fill="FDECEA" w:val="clear"/>
            <w:tcMar>
              <w:top w:type="dxa" w:w="80"/>
              <w:left w:type="dxa" w:w="180"/>
              <w:bottom w:type="dxa" w:w="80"/>
              <w:right w:type="dxa" w:w="120"/>
            </w:tcMar>
          </w:tcPr>
          <w:p>
            <w:pPr>
              <w:spacing w:after="0" w:before="0"/>
            </w:pPr>
            <w:r>
              <w:rPr>
                <w:rFonts w:ascii="Calibri" w:cs="Calibri" w:eastAsia="Calibri" w:hAnsi="Calibri"/>
                <w:b/>
                <w:bCs/>
                <w:color w:val="7B241C"/>
                <w:sz w:val="18"/>
                <w:szCs w:val="18"/>
              </w:rPr>
              <w:t xml:space="preserve">■ WARNING: </w:t>
            </w:r>
            <w:r>
              <w:rPr>
                <w:rFonts w:ascii="Calibri" w:cs="Calibri" w:eastAsia="Calibri" w:hAnsi="Calibri"/>
                <w:color w:val="7B241C"/>
                <w:sz w:val="18"/>
                <w:szCs w:val="18"/>
              </w:rPr>
              <w:t xml:space="preserve">If using My own PC: use the Download button immediately after generating — there is no server copy to retrieve later.</w:t>
            </w:r>
          </w:p>
        </w:tc>
      </w:tr>
    </w:tbl>
    <w:p>
      <w:pPr>
        <w:spacing w:after="0" w:before="0"/>
      </w:pPr>
      <w:r>
        <w:t xml:space="preserve"/>
      </w:r>
    </w:p>
    <w:p>
      <w:pPr>
        <w:spacing w:after="120" w:before="0"/>
      </w:pPr>
      <w:r>
        <w:rPr>
          <w:rFonts w:ascii="Calibri" w:cs="Calibri" w:eastAsia="Calibri" w:hAnsi="Calibri"/>
          <w:b/>
          <w:bCs/>
          <w:color w:val="222222"/>
          <w:sz w:val="20"/>
          <w:szCs w:val="20"/>
        </w:rPr>
        <w:t xml:space="preserve">Output Folder</w:t>
      </w:r>
    </w:p>
    <w:p>
      <w:pPr>
        <w:spacing w:after="120" w:before="0"/>
      </w:pPr>
      <w:r>
        <w:rPr>
          <w:rFonts w:ascii="Calibri" w:cs="Calibri" w:eastAsia="Calibri" w:hAnsi="Calibri"/>
          <w:b w:val="false"/>
          <w:bCs w:val="false"/>
          <w:color w:val="222222"/>
          <w:sz w:val="20"/>
          <w:szCs w:val="20"/>
        </w:rPr>
        <w:t xml:space="preserve">For Firm Server users: the folder path is stored in your profile and used for all file saves. For firm server users: files go to ~/Library/Application Support/Priori/Outputs/ by default.</w:t>
      </w:r>
    </w:p>
    <w:p>
      <w:pPr>
        <w:spacing w:after="0" w:before="0"/>
      </w:pPr>
      <w:r>
        <w:t xml:space="preserve"/>
      </w:r>
    </w:p>
    <w:p>
      <w:pPr>
        <w:spacing w:after="120" w:before="0"/>
      </w:pPr>
      <w:r>
        <w:rPr>
          <w:rFonts w:ascii="Calibri" w:cs="Calibri" w:eastAsia="Calibri" w:hAnsi="Calibri"/>
          <w:b/>
          <w:bCs/>
          <w:color w:val="222222"/>
          <w:sz w:val="20"/>
          <w:szCs w:val="20"/>
        </w:rPr>
        <w:t xml:space="preserve">Document Library — Firm Library RAG (v1.6)</w:t>
      </w:r>
    </w:p>
    <w:p>
      <w:pPr>
        <w:spacing w:after="60" w:before="120"/>
        <w:jc w:val="center"/>
      </w:pPr>
      <w:r>
        <w:rPr>
          <w:rFonts w:ascii="Calibri" w:cs="Calibri" w:eastAsia="Calibri" w:hAnsi="Calibri"/>
          <w:color w:val="999999"/>
          <w:sz w:val="18"/>
          <w:szCs w:val="18"/>
        </w:rPr>
        <w:t xml:space="preserve">[Figure: settings_doclib]</w:t>
      </w:r>
    </w:p>
    <w:p>
      <w:pPr>
        <w:spacing w:after="200" w:before="0"/>
        <w:jc w:val="center"/>
      </w:pPr>
      <w:r>
        <w:rPr>
          <w:rFonts w:ascii="Calibri" w:cs="Calibri" w:eastAsia="Calibri" w:hAnsi="Calibri"/>
          <w:color w:val="555555"/>
          <w:sz w:val="16"/>
          <w:szCs w:val="16"/>
        </w:rPr>
        <w:t xml:space="preserve">Figure 9-2b  —  Settings → AI &amp; Models → Document Library (Firm Library section) showing uploaded firm documents used for RAG-assisted generation.</w:t>
      </w:r>
    </w:p>
    <w:p>
      <w:pPr>
        <w:spacing w:after="120" w:before="0"/>
      </w:pPr>
      <w:r>
        <w:rPr>
          <w:rFonts w:ascii="Calibri" w:cs="Calibri" w:eastAsia="Calibri" w:hAnsi="Calibri"/>
          <w:b w:val="false"/>
          <w:bCs w:val="false"/>
          <w:color w:val="222222"/>
          <w:sz w:val="20"/>
          <w:szCs w:val="20"/>
        </w:rPr>
        <w:t xml:space="preserve">The Document Library section under Settings → 🤖 AI &amp; Models stores firm documents that are semantically searched and injected into OA Response generation. Upload prosecution histories, response briefs, claim charts, or technical papers to build a searchable firm knowledge base.</w:t>
      </w:r>
    </w:p>
    <w:p>
      <w:pPr>
        <w:spacing w:after="0" w:before="0"/>
      </w:pPr>
      <w:r>
        <w:t xml:space="preserve"/>
      </w:r>
    </w:p>
    <w:p>
      <w:pPr>
        <w:pStyle w:val="ListParagraph"/>
        <w:numPr>
          <w:ilvl w:val="0"/>
          <w:numId w:val="2"/>
        </w:numPr>
        <w:spacing w:after="60" w:before="0"/>
      </w:pPr>
      <w:r>
        <w:rPr>
          <w:rFonts w:ascii="Calibri" w:cs="Calibri" w:eastAsia="Calibri" w:hAnsi="Calibri"/>
          <w:color w:val="222222"/>
          <w:sz w:val="20"/>
          <w:szCs w:val="20"/>
        </w:rPr>
        <w:t xml:space="preserve">Supported formats: PDF, DOCX, TXT</w:t>
      </w:r>
    </w:p>
    <w:p>
      <w:pPr>
        <w:pStyle w:val="ListParagraph"/>
        <w:numPr>
          <w:ilvl w:val="0"/>
          <w:numId w:val="2"/>
        </w:numPr>
        <w:spacing w:after="60" w:before="0"/>
      </w:pPr>
      <w:r>
        <w:rPr>
          <w:rFonts w:ascii="Calibri" w:cs="Calibri" w:eastAsia="Calibri" w:hAnsi="Calibri"/>
          <w:color w:val="222222"/>
          <w:sz w:val="20"/>
          <w:szCs w:val="20"/>
        </w:rPr>
        <w:t xml:space="preserve">Documents are chunked and indexed on upload — large PDFs may take a few seconds to process</w:t>
      </w:r>
    </w:p>
    <w:p>
      <w:pPr>
        <w:pStyle w:val="ListParagraph"/>
        <w:numPr>
          <w:ilvl w:val="0"/>
          <w:numId w:val="2"/>
        </w:numPr>
        <w:spacing w:after="60" w:before="0"/>
      </w:pPr>
      <w:r>
        <w:rPr>
          <w:rFonts w:ascii="Calibri" w:cs="Calibri" w:eastAsia="Calibri" w:hAnsi="Calibri"/>
          <w:color w:val="222222"/>
          <w:sz w:val="20"/>
          <w:szCs w:val="20"/>
        </w:rPr>
        <w:t xml:space="preserve">Use the Source tag field to label documents by client, technology area, or practitioner for filtering</w:t>
      </w:r>
    </w:p>
    <w:p>
      <w:pPr>
        <w:pStyle w:val="ListParagraph"/>
        <w:numPr>
          <w:ilvl w:val="0"/>
          <w:numId w:val="2"/>
        </w:numPr>
        <w:spacing w:after="60" w:before="0"/>
      </w:pPr>
      <w:r>
        <w:rPr>
          <w:rFonts w:ascii="Calibri" w:cs="Calibri" w:eastAsia="Calibri" w:hAnsi="Calibri"/>
          <w:color w:val="222222"/>
          <w:sz w:val="20"/>
          <w:szCs w:val="20"/>
        </w:rPr>
        <w:t xml:space="preserve">Delete documents that are outdated or no longer reflect firm strategy</w:t>
      </w:r>
    </w:p>
    <w:p>
      <w:pPr>
        <w:spacing w:after="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D6EAF8" w:sz="2"/>
              <w:left w:val="thick" w:color="1565C0" w:sz="20"/>
              <w:bottom w:val="single" w:color="D6EAF8" w:sz="2"/>
              <w:right w:val="single" w:color="D6EAF8" w:sz="2"/>
            </w:tcBorders>
            <w:shd w:fill="D6EAF8" w:val="clear"/>
            <w:tcMar>
              <w:top w:type="dxa" w:w="80"/>
              <w:left w:type="dxa" w:w="180"/>
              <w:bottom w:type="dxa" w:w="80"/>
              <w:right w:type="dxa" w:w="120"/>
            </w:tcMar>
          </w:tcPr>
          <w:p>
            <w:pPr>
              <w:spacing w:after="0" w:before="0"/>
            </w:pPr>
            <w:r>
              <w:rPr>
                <w:rFonts w:ascii="Calibri" w:cs="Calibri" w:eastAsia="Calibri" w:hAnsi="Calibri"/>
                <w:b/>
                <w:bCs/>
                <w:color w:val="154360"/>
                <w:sz w:val="18"/>
                <w:szCs w:val="18"/>
              </w:rPr>
              <w:t xml:space="preserve">■ NOTE: </w:t>
            </w:r>
            <w:r>
              <w:rPr>
                <w:rFonts w:ascii="Calibri" w:cs="Calibri" w:eastAsia="Calibri" w:hAnsi="Calibri"/>
                <w:color w:val="154360"/>
                <w:sz w:val="18"/>
                <w:szCs w:val="18"/>
              </w:rPr>
              <w:t xml:space="preserve">Documents stored in the Firm Library are available to all attorneys using the app. Do not upload client-confidential materials unless access controls are configured appropriately.</w:t>
            </w:r>
          </w:p>
        </w:tc>
      </w:tr>
    </w:tbl>
    <w:p>
      <w:pPr>
        <w:spacing w:after="0" w:before="0"/>
      </w:pPr>
      <w:r>
        <w:t xml:space="preserve"/>
      </w:r>
    </w:p>
    <w:p>
      <w:pPr>
        <w:spacing w:after="120" w:before="0"/>
      </w:pPr>
      <w:r>
        <w:rPr>
          <w:rFonts w:ascii="Calibri" w:cs="Calibri" w:eastAsia="Calibri" w:hAnsi="Calibri"/>
          <w:b/>
          <w:bCs/>
          <w:color w:val="222222"/>
          <w:sz w:val="20"/>
          <w:szCs w:val="20"/>
        </w:rPr>
        <w:t xml:space="preserve">Access &amp; Authentication</w:t>
      </w:r>
    </w:p>
    <w:p>
      <w:pPr>
        <w:spacing w:after="60" w:before="120"/>
        <w:jc w:val="center"/>
      </w:pPr>
      <w:r>
        <w:rPr>
          <w:rFonts w:ascii="Calibri" w:cs="Calibri" w:eastAsia="Calibri" w:hAnsi="Calibri"/>
          <w:color w:val="999999"/>
          <w:sz w:val="18"/>
          <w:szCs w:val="18"/>
        </w:rPr>
        <w:t xml:space="preserve">[Figure: settings_auth]</w:t>
      </w:r>
    </w:p>
    <w:p>
      <w:pPr>
        <w:spacing w:after="200" w:before="0"/>
        <w:jc w:val="center"/>
      </w:pPr>
      <w:r>
        <w:rPr>
          <w:rFonts w:ascii="Calibri" w:cs="Calibri" w:eastAsia="Calibri" w:hAnsi="Calibri"/>
          <w:color w:val="555555"/>
          <w:sz w:val="16"/>
          <w:szCs w:val="16"/>
        </w:rPr>
        <w:t xml:space="preserve">Figure 9-3  —  Settings → Access &amp; Authentication showing Microsoft Graph, Gmail IMAP, and guest link configuration.</w:t>
      </w:r>
    </w:p>
    <w:p>
      <w:pPr>
        <w:pStyle w:val="ListParagraph"/>
        <w:numPr>
          <w:ilvl w:val="0"/>
          <w:numId w:val="2"/>
        </w:numPr>
        <w:spacing w:after="60" w:before="0"/>
      </w:pPr>
      <w:r>
        <w:rPr>
          <w:rFonts w:ascii="Calibri" w:cs="Calibri" w:eastAsia="Calibri" w:hAnsi="Calibri"/>
          <w:color w:val="222222"/>
          <w:sz w:val="20"/>
          <w:szCs w:val="20"/>
        </w:rPr>
        <w:t xml:space="preserve">Microsoft Graph (OTP Mailer): Client ID, Tenant ID, Client Secret, sending mailbox (donotreply@[your-firm.com]), and Client Secret Expires date. Used for one-time password login for external @[your-firm.com] staff.</w:t>
      </w:r>
    </w:p>
    <w:p>
      <w:pPr>
        <w:pStyle w:val="ListParagraph"/>
        <w:numPr>
          <w:ilvl w:val="0"/>
          <w:numId w:val="2"/>
        </w:numPr>
        <w:spacing w:after="60" w:before="0"/>
      </w:pPr>
      <w:r>
        <w:rPr>
          <w:rFonts w:ascii="Calibri" w:cs="Calibri" w:eastAsia="Calibri" w:hAnsi="Calibri"/>
          <w:color w:val="222222"/>
          <w:sz w:val="20"/>
          <w:szCs w:val="20"/>
        </w:rPr>
        <w:t xml:space="preserve">Gmail IMAP: Enable automatic ingestion of [Practice Management System] matter CSV export emails. Configure Gmail address, App Password, and folder label.</w:t>
      </w:r>
    </w:p>
    <w:p>
      <w:pPr>
        <w:pStyle w:val="ListParagraph"/>
        <w:numPr>
          <w:ilvl w:val="0"/>
          <w:numId w:val="2"/>
        </w:numPr>
        <w:spacing w:after="60" w:before="0"/>
      </w:pPr>
      <w:r>
        <w:rPr>
          <w:rFonts w:ascii="Calibri" w:cs="Calibri" w:eastAsia="Calibri" w:hAnsi="Calibri"/>
          <w:color w:val="222222"/>
          <w:sz w:val="20"/>
          <w:szCs w:val="20"/>
        </w:rPr>
        <w:t xml:space="preserve">Client Secret Expires: Date the Azure AD client secret expires. App warns 30 days before and shows a red error banner when expired.</w:t>
      </w:r>
    </w:p>
    <w:p>
      <w:pPr>
        <w:spacing w:after="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D6EAF8" w:sz="2"/>
              <w:left w:val="thick" w:color="1565C0" w:sz="20"/>
              <w:bottom w:val="single" w:color="D6EAF8" w:sz="2"/>
              <w:right w:val="single" w:color="D6EAF8" w:sz="2"/>
            </w:tcBorders>
            <w:shd w:fill="D6EAF8" w:val="clear"/>
            <w:tcMar>
              <w:top w:type="dxa" w:w="80"/>
              <w:left w:type="dxa" w:w="180"/>
              <w:bottom w:type="dxa" w:w="80"/>
              <w:right w:type="dxa" w:w="120"/>
            </w:tcMar>
          </w:tcPr>
          <w:p>
            <w:pPr>
              <w:spacing w:after="40" w:before="0"/>
            </w:pPr>
            <w:r>
              <w:rPr>
                <w:rFonts w:ascii="Calibri" w:cs="Calibri" w:eastAsia="Calibri" w:hAnsi="Calibri"/>
                <w:b/>
                <w:bCs/>
                <w:color w:val="154360"/>
                <w:sz w:val="18"/>
                <w:szCs w:val="18"/>
              </w:rPr>
              <w:t xml:space="preserve">■ NOTE: </w:t>
            </w:r>
            <w:r>
              <w:rPr>
                <w:rFonts w:ascii="Calibri" w:cs="Calibri" w:eastAsia="Calibri" w:hAnsi="Calibri"/>
                <w:color w:val="154360"/>
                <w:sz w:val="18"/>
                <w:szCs w:val="18"/>
              </w:rPr>
              <w:t xml:space="preserve">The Azure AD client secret expires 12 months from creation. Renewal steps are in Chapter 11.3.</w:t>
            </w:r>
          </w:p>
          <w:p>
            <w:pPr>
              <w:spacing w:after="0" w:before="40"/>
            </w:pPr>
            <w:r>
              <w:rPr>
                <w:rFonts w:ascii="Calibri" w:cs="Calibri" w:eastAsia="Calibri" w:hAnsi="Calibri"/>
                <w:color w:val="154360"/>
                <w:sz w:val="18"/>
                <w:szCs w:val="18"/>
              </w:rPr>
              <w:t xml:space="preserve">The app proactively emails [admin@yourfirm.com] and sps@[your-firm.com] 30 days before expiry.</w:t>
            </w:r>
          </w:p>
        </w:tc>
      </w:tr>
    </w:tbl>
    <w:p>
      <w:pPr>
        <w:spacing w:after="0" w:before="0"/>
      </w:pPr>
      <w:r>
        <w:t xml:space="preserve"/>
      </w:r>
    </w:p>
    <w:p>
      <w:pPr>
        <w:pStyle w:val="Heading2"/>
        <w:spacing w:after="100" w:before="280"/>
      </w:pPr>
      <w:r>
        <w:rPr>
          <w:rFonts w:ascii="Calibri" w:cs="Calibri" w:eastAsia="Calibri" w:hAnsi="Calibri"/>
          <w:b/>
          <w:bCs/>
          <w:color w:val="154360"/>
          <w:sz w:val="22"/>
          <w:szCs w:val="22"/>
        </w:rPr>
        <w:t xml:space="preserve">9.6  User Management</w:t>
      </w:r>
    </w:p>
    <w:p>
      <w:pPr>
        <w:spacing w:after="60" w:before="120"/>
        <w:jc w:val="center"/>
      </w:pPr>
      <w:r>
        <w:rPr>
          <w:rFonts w:ascii="Calibri" w:cs="Calibri" w:eastAsia="Calibri" w:hAnsi="Calibri"/>
          <w:color w:val="999999"/>
          <w:sz w:val="18"/>
          <w:szCs w:val="18"/>
        </w:rPr>
        <w:t xml:space="preserve">[Figure: user_mgmt]</w:t>
      </w:r>
    </w:p>
    <w:p>
      <w:pPr>
        <w:spacing w:after="200" w:before="0"/>
        <w:jc w:val="center"/>
      </w:pPr>
      <w:r>
        <w:rPr>
          <w:rFonts w:ascii="Calibri" w:cs="Calibri" w:eastAsia="Calibri" w:hAnsi="Calibri"/>
          <w:color w:val="555555"/>
          <w:sz w:val="16"/>
          <w:szCs w:val="16"/>
        </w:rPr>
        <w:t xml:space="preserve">Figure 9-4  —  Settings → Access &amp; Auth → User Management section showing registered users and workspace access controls.</w:t>
      </w:r>
    </w:p>
    <w:p>
      <w:pPr>
        <w:spacing w:after="120" w:before="0"/>
      </w:pPr>
      <w:r>
        <w:rPr>
          <w:rFonts w:ascii="Calibri" w:cs="Calibri" w:eastAsia="Calibri" w:hAnsi="Calibri"/>
          <w:b w:val="false"/>
          <w:bCs w:val="false"/>
          <w:color w:val="222222"/>
          <w:sz w:val="20"/>
          <w:szCs w:val="20"/>
        </w:rPr>
        <w:t xml:space="preserve">Controls who can log in and at what access level. Firm staff (@[your-firm.com]) authenticate via OTP email. External guests use a key-based URL. In v1.6, administrators can also restrict which modules each user can access using per-user workspace controls.</w:t>
      </w:r>
    </w:p>
    <w:p>
      <w:pPr>
        <w:spacing w:after="0" w:before="0"/>
      </w:pPr>
      <w:r>
        <w:t xml:space="preserve"/>
      </w:r>
    </w:p>
    <w:p>
      <w:pPr>
        <w:spacing w:after="120" w:before="0"/>
      </w:pPr>
      <w:r>
        <w:rPr>
          <w:rFonts w:ascii="Calibri" w:cs="Calibri" w:eastAsia="Calibri" w:hAnsi="Calibri"/>
          <w:b/>
          <w:bCs/>
          <w:color w:val="222222"/>
          <w:sz w:val="20"/>
          <w:szCs w:val="20"/>
        </w:rPr>
        <w:t xml:space="preserve">Workspace Access Control (v1.6)</w:t>
      </w:r>
    </w:p>
    <w:p>
      <w:pPr>
        <w:spacing w:after="60" w:before="120"/>
        <w:jc w:val="center"/>
      </w:pPr>
      <w:r>
        <w:rPr>
          <w:rFonts w:ascii="Calibri" w:cs="Calibri" w:eastAsia="Calibri" w:hAnsi="Calibri"/>
          <w:color w:val="999999"/>
          <w:sz w:val="18"/>
          <w:szCs w:val="18"/>
        </w:rPr>
        <w:t xml:space="preserve">[Figure: settings_users_ws]</w:t>
      </w:r>
    </w:p>
    <w:p>
      <w:pPr>
        <w:spacing w:after="200" w:before="0"/>
        <w:jc w:val="center"/>
      </w:pPr>
      <w:r>
        <w:rPr>
          <w:rFonts w:ascii="Calibri" w:cs="Calibri" w:eastAsia="Calibri" w:hAnsi="Calibri"/>
          <w:color w:val="555555"/>
          <w:sz w:val="16"/>
          <w:szCs w:val="16"/>
        </w:rPr>
        <w:t xml:space="preserve">Figure 9-4b  —  User record showing workspace access multiselect — admin selects which modules this user can open.</w:t>
      </w:r>
    </w:p>
    <w:p>
      <w:pPr>
        <w:spacing w:after="120" w:before="0"/>
      </w:pPr>
      <w:r>
        <w:rPr>
          <w:rFonts w:ascii="Calibri" w:cs="Calibri" w:eastAsia="Calibri" w:hAnsi="Calibri"/>
          <w:b w:val="false"/>
          <w:bCs w:val="false"/>
          <w:color w:val="222222"/>
          <w:sz w:val="20"/>
          <w:szCs w:val="20"/>
        </w:rPr>
        <w:t xml:space="preserve">Each registered user has a Workspace Access multiselect field. Leave it blank to grant access to all modules (default). Select specific modules to restrict a user to those pages only — useful for support staff who should not access litigation-analysis or claim charting tools.</w:t>
      </w:r>
    </w:p>
    <w:p>
      <w:pPr>
        <w:spacing w:after="0" w:before="0"/>
      </w:pPr>
      <w:r>
        <w:t xml:space="preserve"/>
      </w:r>
    </w:p>
    <w:p>
      <w:pPr>
        <w:spacing w:after="0" w:before="0"/>
      </w:pPr>
      <w:r>
        <w:t xml:space="preserve"/>
      </w:r>
    </w:p>
    <w:p>
      <w:pPr>
        <w:spacing w:after="120" w:before="0"/>
      </w:pPr>
      <w:r>
        <w:rPr>
          <w:rFonts w:ascii="Calibri" w:cs="Calibri" w:eastAsia="Calibri" w:hAnsi="Calibri"/>
          <w:b/>
          <w:bCs/>
          <w:color w:val="222222"/>
          <w:sz w:val="20"/>
          <w:szCs w:val="20"/>
        </w:rPr>
        <w:t xml:space="preserve">Guest Access Link</w:t>
      </w:r>
    </w:p>
    <w:p>
      <w:pPr>
        <w:spacing w:after="120" w:before="0"/>
      </w:pPr>
      <w:r>
        <w:rPr>
          <w:rFonts w:ascii="Calibri" w:cs="Calibri" w:eastAsia="Calibri" w:hAnsi="Calibri"/>
          <w:b w:val="false"/>
          <w:bCs w:val="false"/>
          <w:color w:val="222222"/>
          <w:sz w:val="20"/>
          <w:szCs w:val="20"/>
        </w:rPr>
        <w:t xml:space="preserve">Generate a shareable URL for external users who do not have a @[your-firm.com] email address. Guest links use a secret key embedded in the URL and bypass OTP authentication entirely.</w:t>
      </w:r>
    </w:p>
    <w:p>
      <w:pPr>
        <w:spacing w:after="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C0C0C0" w:sz="4"/>
              <w:left w:val="single" w:color="C0C0C0" w:sz="4"/>
              <w:bottom w:val="single" w:color="C0C0C0" w:sz="4"/>
              <w:right w:val="single" w:color="C0C0C0" w:sz="4"/>
            </w:tcBorders>
            <w:shd w:fill="F8F9FA" w:val="clear"/>
            <w:tcMar>
              <w:top w:type="dxa" w:w="60"/>
              <w:left w:type="dxa" w:w="160"/>
              <w:bottom w:type="dxa" w:w="60"/>
              <w:right w:type="dxa" w:w="160"/>
            </w:tcMar>
          </w:tcPr>
          <w:p>
            <w:pPr>
              <w:spacing w:after="0" w:before="0"/>
            </w:pPr>
            <w:r>
              <w:rPr>
                <w:rFonts w:ascii="Calibri" w:cs="Calibri" w:eastAsia="Calibri" w:hAnsi="Calibri"/>
                <w:sz w:val="18"/>
                <w:szCs w:val="18"/>
              </w:rPr>
              <w:t xml:space="preserve">Step 1 — Go to Settings → User Management → Guest Access Link.</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C0C0C0" w:sz="4"/>
              <w:left w:val="single" w:color="C0C0C0" w:sz="4"/>
              <w:bottom w:val="single" w:color="C0C0C0" w:sz="4"/>
              <w:right w:val="single" w:color="C0C0C0" w:sz="4"/>
            </w:tcBorders>
            <w:shd w:fill="F8F9FA" w:val="clear"/>
            <w:tcMar>
              <w:top w:type="dxa" w:w="60"/>
              <w:left w:type="dxa" w:w="160"/>
              <w:bottom w:type="dxa" w:w="60"/>
              <w:right w:type="dxa" w:w="160"/>
            </w:tcMar>
          </w:tcPr>
          <w:p>
            <w:pPr>
              <w:spacing w:after="0" w:before="0"/>
            </w:pPr>
            <w:r>
              <w:rPr>
                <w:rFonts w:ascii="Calibri" w:cs="Calibri" w:eastAsia="Calibri" w:hAnsi="Calibri"/>
                <w:sz w:val="18"/>
                <w:szCs w:val="18"/>
              </w:rPr>
              <w:t xml:space="preserve">Step 2 — Enter a Public app URL (e.g., https://[your-priori-url]) in the provided field.</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C0C0C0" w:sz="4"/>
              <w:left w:val="single" w:color="C0C0C0" w:sz="4"/>
              <w:bottom w:val="single" w:color="C0C0C0" w:sz="4"/>
              <w:right w:val="single" w:color="C0C0C0" w:sz="4"/>
            </w:tcBorders>
            <w:shd w:fill="F8F9FA" w:val="clear"/>
            <w:tcMar>
              <w:top w:type="dxa" w:w="60"/>
              <w:left w:type="dxa" w:w="160"/>
              <w:bottom w:type="dxa" w:w="60"/>
              <w:right w:type="dxa" w:w="160"/>
            </w:tcMar>
          </w:tcPr>
          <w:p>
            <w:pPr>
              <w:spacing w:after="0" w:before="0"/>
            </w:pPr>
            <w:r>
              <w:rPr>
                <w:rFonts w:ascii="Calibri" w:cs="Calibri" w:eastAsia="Calibri" w:hAnsi="Calibri"/>
                <w:sz w:val="18"/>
                <w:szCs w:val="18"/>
              </w:rPr>
              <w:t xml:space="preserve">Step 3 — Type a custom Access key (e.g., abc123xyz) or leave blank to auto-generate a random key.</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C0C0C0" w:sz="4"/>
              <w:left w:val="single" w:color="C0C0C0" w:sz="4"/>
              <w:bottom w:val="single" w:color="C0C0C0" w:sz="4"/>
              <w:right w:val="single" w:color="C0C0C0" w:sz="4"/>
            </w:tcBorders>
            <w:shd w:fill="F8F9FA" w:val="clear"/>
            <w:tcMar>
              <w:top w:type="dxa" w:w="60"/>
              <w:left w:type="dxa" w:w="160"/>
              <w:bottom w:type="dxa" w:w="60"/>
              <w:right w:type="dxa" w:w="160"/>
            </w:tcMar>
          </w:tcPr>
          <w:p>
            <w:pPr>
              <w:spacing w:after="0" w:before="0"/>
            </w:pPr>
            <w:r>
              <w:rPr>
                <w:rFonts w:ascii="Calibri" w:cs="Calibri" w:eastAsia="Calibri" w:hAnsi="Calibri"/>
                <w:sz w:val="18"/>
                <w:szCs w:val="18"/>
              </w:rPr>
              <w:t xml:space="preserve">Step 4 — Choose an expiration: 24 hours, 3 days, 7 days, 30 days, 90 days, or No expiry.</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C0C0C0" w:sz="4"/>
              <w:left w:val="single" w:color="C0C0C0" w:sz="4"/>
              <w:bottom w:val="single" w:color="C0C0C0" w:sz="4"/>
              <w:right w:val="single" w:color="C0C0C0" w:sz="4"/>
            </w:tcBorders>
            <w:shd w:fill="F8F9FA" w:val="clear"/>
            <w:tcMar>
              <w:top w:type="dxa" w:w="60"/>
              <w:left w:type="dxa" w:w="160"/>
              <w:bottom w:type="dxa" w:w="60"/>
              <w:right w:type="dxa" w:w="160"/>
            </w:tcMar>
          </w:tcPr>
          <w:p>
            <w:pPr>
              <w:spacing w:after="0" w:before="0"/>
            </w:pPr>
            <w:r>
              <w:rPr>
                <w:rFonts w:ascii="Calibri" w:cs="Calibri" w:eastAsia="Calibri" w:hAnsi="Calibri"/>
                <w:sz w:val="18"/>
                <w:szCs w:val="18"/>
              </w:rPr>
              <w:t xml:space="preserve">Step 5 — Choose an Access level: Staff (read-only tools) or Attorney (full access).</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C0C0C0" w:sz="4"/>
              <w:left w:val="single" w:color="C0C0C0" w:sz="4"/>
              <w:bottom w:val="single" w:color="C0C0C0" w:sz="4"/>
              <w:right w:val="single" w:color="C0C0C0" w:sz="4"/>
            </w:tcBorders>
            <w:shd w:fill="F8F9FA" w:val="clear"/>
            <w:tcMar>
              <w:top w:type="dxa" w:w="60"/>
              <w:left w:type="dxa" w:w="160"/>
              <w:bottom w:type="dxa" w:w="60"/>
              <w:right w:type="dxa" w:w="160"/>
            </w:tcMar>
          </w:tcPr>
          <w:p>
            <w:pPr>
              <w:spacing w:after="0" w:before="0"/>
            </w:pPr>
            <w:r>
              <w:rPr>
                <w:rFonts w:ascii="Calibri" w:cs="Calibri" w:eastAsia="Calibri" w:hAnsi="Calibri"/>
                <w:sz w:val="18"/>
                <w:szCs w:val="18"/>
              </w:rPr>
              <w:t xml:space="preserve">Step 6 — Click ⚡ Save Link. The generated URL appears immediately below the button.</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C0C0C0" w:sz="4"/>
              <w:left w:val="single" w:color="C0C0C0" w:sz="4"/>
              <w:bottom w:val="single" w:color="C0C0C0" w:sz="4"/>
              <w:right w:val="single" w:color="C0C0C0" w:sz="4"/>
            </w:tcBorders>
            <w:shd w:fill="F8F9FA" w:val="clear"/>
            <w:tcMar>
              <w:top w:type="dxa" w:w="60"/>
              <w:left w:type="dxa" w:w="160"/>
              <w:bottom w:type="dxa" w:w="60"/>
              <w:right w:type="dxa" w:w="160"/>
            </w:tcMar>
          </w:tcPr>
          <w:p>
            <w:pPr>
              <w:spacing w:after="0" w:before="0"/>
            </w:pPr>
            <w:r>
              <w:rPr>
                <w:rFonts w:ascii="Calibri" w:cs="Calibri" w:eastAsia="Calibri" w:hAnsi="Calibri"/>
                <w:sz w:val="18"/>
                <w:szCs w:val="18"/>
              </w:rPr>
              <w:t xml:space="preserve">Step 7 — Copy and share the URL. Guests access the app without an OTP prompt, at the selected access level.</w:t>
            </w:r>
          </w:p>
        </w:tc>
      </w:tr>
    </w:tbl>
    <w:p>
      <w:pPr>
        <w:spacing w:after="0" w:before="0"/>
      </w:pPr>
      <w:r>
        <w:t xml:space="preserve"/>
      </w:r>
    </w:p>
    <w:p>
      <w:pPr>
        <w:spacing w:after="120" w:before="0"/>
      </w:pPr>
      <w:r>
        <w:rPr>
          <w:rFonts w:ascii="Calibri" w:cs="Calibri" w:eastAsia="Calibri" w:hAnsi="Calibri"/>
          <w:b/>
          <w:bCs/>
          <w:color w:val="222222"/>
          <w:sz w:val="20"/>
          <w:szCs w:val="20"/>
        </w:rPr>
        <w:t xml:space="preserve">Access Levels</w:t>
      </w:r>
    </w:p>
    <w:p>
      <w:pPr>
        <w:pStyle w:val="ListParagraph"/>
        <w:numPr>
          <w:ilvl w:val="0"/>
          <w:numId w:val="2"/>
        </w:numPr>
        <w:spacing w:after="60" w:before="0"/>
      </w:pPr>
      <w:r>
        <w:rPr>
          <w:rFonts w:ascii="Calibri" w:cs="Calibri" w:eastAsia="Calibri" w:hAnsi="Calibri"/>
          <w:color w:val="222222"/>
          <w:sz w:val="20"/>
          <w:szCs w:val="20"/>
        </w:rPr>
        <w:t xml:space="preserve">Staff (read-only tools) — guests see administrative tools only; attorney-only pages (Claim Scope Tuner, Outside Counsel Quality Review, Infringement Analysis, etc.) are hidden. Default.</w:t>
      </w:r>
    </w:p>
    <w:p>
      <w:pPr>
        <w:pStyle w:val="ListParagraph"/>
        <w:numPr>
          <w:ilvl w:val="0"/>
          <w:numId w:val="2"/>
        </w:numPr>
        <w:spacing w:after="60" w:before="0"/>
      </w:pPr>
      <w:r>
        <w:rPr>
          <w:rFonts w:ascii="Calibri" w:cs="Calibri" w:eastAsia="Calibri" w:hAnsi="Calibri"/>
          <w:color w:val="222222"/>
          <w:sz w:val="20"/>
          <w:szCs w:val="20"/>
        </w:rPr>
        <w:t xml:space="preserve">Attorney (full access) — guests receive the same page set as a registered attorney. No USPTO registration number is required. Use only when sharing with outside counsel or authorized patent professionals.</w:t>
      </w:r>
    </w:p>
    <w:p>
      <w:pPr>
        <w:spacing w:after="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D6EAF8" w:sz="2"/>
              <w:left w:val="thick" w:color="1565C0" w:sz="20"/>
              <w:bottom w:val="single" w:color="D6EAF8" w:sz="2"/>
              <w:right w:val="single" w:color="D6EAF8" w:sz="2"/>
            </w:tcBorders>
            <w:shd w:fill="D6EAF8" w:val="clear"/>
            <w:tcMar>
              <w:top w:type="dxa" w:w="80"/>
              <w:left w:type="dxa" w:w="180"/>
              <w:bottom w:type="dxa" w:w="80"/>
              <w:right w:type="dxa" w:w="120"/>
            </w:tcMar>
          </w:tcPr>
          <w:p>
            <w:pPr>
              <w:spacing w:after="0" w:before="0"/>
            </w:pPr>
            <w:r>
              <w:rPr>
                <w:rFonts w:ascii="Calibri" w:cs="Calibri" w:eastAsia="Calibri" w:hAnsi="Calibri"/>
                <w:b/>
                <w:bCs/>
                <w:color w:val="154360"/>
                <w:sz w:val="18"/>
                <w:szCs w:val="18"/>
              </w:rPr>
              <w:t xml:space="preserve">■ NOTE: </w:t>
            </w:r>
            <w:r>
              <w:rPr>
                <w:rFonts w:ascii="Calibri" w:cs="Calibri" w:eastAsia="Calibri" w:hAnsi="Calibri"/>
                <w:color w:val="154360"/>
                <w:sz w:val="18"/>
                <w:szCs w:val="18"/>
              </w:rPr>
              <w:t xml:space="preserve">The active link panel displays the current expiry countdown and access level badge (⚖️ Attorney or 👤 Staff) so you can confirm the setting at a glance.</w:t>
            </w:r>
          </w:p>
        </w:tc>
      </w:tr>
    </w:tbl>
    <w:p>
      <w:pPr>
        <w:spacing w:after="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FDECEA" w:sz="2"/>
              <w:left w:val="thick" w:color="A93226" w:sz="20"/>
              <w:bottom w:val="single" w:color="FDECEA" w:sz="2"/>
              <w:right w:val="single" w:color="FDECEA" w:sz="2"/>
            </w:tcBorders>
            <w:shd w:fill="FDECEA" w:val="clear"/>
            <w:tcMar>
              <w:top w:type="dxa" w:w="80"/>
              <w:left w:type="dxa" w:w="180"/>
              <w:bottom w:type="dxa" w:w="80"/>
              <w:right w:type="dxa" w:w="120"/>
            </w:tcMar>
          </w:tcPr>
          <w:p>
            <w:pPr>
              <w:spacing w:after="0" w:before="0"/>
            </w:pPr>
            <w:r>
              <w:rPr>
                <w:rFonts w:ascii="Calibri" w:cs="Calibri" w:eastAsia="Calibri" w:hAnsi="Calibri"/>
                <w:b/>
                <w:bCs/>
                <w:color w:val="7B241C"/>
                <w:sz w:val="18"/>
                <w:szCs w:val="18"/>
              </w:rPr>
              <w:t xml:space="preserve">■ WARNING: </w:t>
            </w:r>
            <w:r>
              <w:rPr>
                <w:rFonts w:ascii="Calibri" w:cs="Calibri" w:eastAsia="Calibri" w:hAnsi="Calibri"/>
                <w:color w:val="7B241C"/>
                <w:sz w:val="18"/>
                <w:szCs w:val="18"/>
              </w:rPr>
              <w:t xml:space="preserve">Attorney-level guest links grant full tool access with no registration verification. Issue only to licensed attorneys or qualified agents. Revoke immediately when the engagement ends.</w:t>
            </w:r>
          </w:p>
        </w:tc>
      </w:tr>
    </w:tbl>
    <w:p>
      <w:pPr>
        <w:spacing w:after="0" w:before="0"/>
      </w:pPr>
      <w:r>
        <w:t xml:space="preserve"/>
      </w:r>
    </w:p>
    <w:p>
      <w:pPr>
        <w:spacing w:after="120" w:before="0"/>
      </w:pPr>
      <w:r>
        <w:rPr>
          <w:rFonts w:ascii="Calibri" w:cs="Calibri" w:eastAsia="Calibri" w:hAnsi="Calibri"/>
          <w:b/>
          <w:bCs/>
          <w:color w:val="222222"/>
          <w:sz w:val="20"/>
          <w:szCs w:val="20"/>
        </w:rPr>
        <w:t xml:space="preserve">OTP Login Flow (@[your-firm.com] staff)</w:t>
      </w:r>
    </w:p>
    <w:p>
      <w:pPr>
        <w:spacing w:after="120" w:before="0"/>
      </w:pPr>
      <w:r>
        <w:rPr>
          <w:rFonts w:ascii="Calibri" w:cs="Calibri" w:eastAsia="Calibri" w:hAnsi="Calibri"/>
          <w:b w:val="false"/>
          <w:bCs w:val="false"/>
          <w:color w:val="222222"/>
          <w:sz w:val="20"/>
          <w:szCs w:val="20"/>
        </w:rPr>
        <w:t xml:space="preserve">Staff with @[your-firm.com] email addresses are prompted to enter their email when accessing the app from an external IP. The app sends a one-time code via the Microsoft Graph OTP Mailer (from donotreply@[your-firm.com]). Enter the code within 10 minutes to authenticate.</w:t>
      </w:r>
    </w:p>
    <w:p>
      <w:pPr>
        <w:spacing w:after="0" w:before="0"/>
      </w:pPr>
      <w:r>
        <w:t xml:space="preserve"/>
      </w:r>
    </w:p>
    <w:p>
      <w:pPr>
        <w:spacing w:after="120" w:before="0"/>
      </w:pPr>
      <w:r>
        <w:rPr>
          <w:rFonts w:ascii="Calibri" w:cs="Calibri" w:eastAsia="Calibri" w:hAnsi="Calibri"/>
          <w:b/>
          <w:bCs/>
          <w:color w:val="222222"/>
          <w:sz w:val="20"/>
          <w:szCs w:val="20"/>
        </w:rPr>
        <w:t xml:space="preserve">Domain Restriction and Registered Users</w:t>
      </w:r>
    </w:p>
    <w:p>
      <w:pPr>
        <w:spacing w:after="120" w:before="0"/>
      </w:pPr>
      <w:r>
        <w:rPr>
          <w:rFonts w:ascii="Calibri" w:cs="Calibri" w:eastAsia="Calibri" w:hAnsi="Calibri"/>
          <w:b w:val="false"/>
          <w:bCs w:val="false"/>
          <w:color w:val="222222"/>
          <w:sz w:val="20"/>
          <w:szCs w:val="20"/>
        </w:rPr>
        <w:t xml:space="preserve">When a domain restriction is configured (e.g., @[your-firm.com]), it applies only to users who are not explicitly registered. Any email address added by an administrator in User Management can log in regardless of domain — useful for outside counsel or co-inventors with non-firm email addresses.</w:t>
      </w:r>
    </w:p>
    <w:p>
      <w:pPr>
        <w:spacing w:after="0" w:before="0"/>
      </w:pPr>
      <w:r>
        <w:t xml:space="preserve"/>
      </w:r>
    </w:p>
    <w:p>
      <w:pPr>
        <w:pStyle w:val="Heading2"/>
        <w:spacing w:after="100" w:before="280"/>
      </w:pPr>
      <w:r>
        <w:rPr>
          <w:rFonts w:ascii="Calibri" w:cs="Calibri" w:eastAsia="Calibri" w:hAnsi="Calibri"/>
          <w:b/>
          <w:bCs/>
          <w:color w:val="154360"/>
          <w:sz w:val="22"/>
          <w:szCs w:val="22"/>
        </w:rPr>
        <w:t xml:space="preserve">9.7  Audit Log</w:t>
      </w:r>
    </w:p>
    <w:p>
      <w:pPr>
        <w:spacing w:after="120" w:before="0"/>
      </w:pPr>
      <w:r>
        <w:rPr>
          <w:rFonts w:ascii="Calibri" w:cs="Calibri" w:eastAsia="Calibri" w:hAnsi="Calibri"/>
          <w:b w:val="false"/>
          <w:bCs w:val="false"/>
          <w:color w:val="222222"/>
          <w:sz w:val="20"/>
          <w:szCs w:val="20"/>
        </w:rPr>
        <w:t xml:space="preserve">All significant app events are recorded to a local SQLite database (~/.patent_ai_audit.db). The Audit Log is viewable under Settings → Audit Log (administrator access only).</w:t>
      </w:r>
    </w:p>
    <w:p>
      <w:pPr>
        <w:spacing w:after="0" w:before="0"/>
      </w:pPr>
      <w:r>
        <w:t xml:space="preserve"/>
      </w:r>
    </w:p>
    <w:p>
      <w:pPr>
        <w:spacing w:after="120" w:before="0"/>
      </w:pPr>
      <w:r>
        <w:rPr>
          <w:rFonts w:ascii="Calibri" w:cs="Calibri" w:eastAsia="Calibri" w:hAnsi="Calibri"/>
          <w:b/>
          <w:bCs/>
          <w:color w:val="222222"/>
          <w:sz w:val="20"/>
          <w:szCs w:val="20"/>
        </w:rPr>
        <w:t xml:space="preserve">Logged Events</w:t>
      </w:r>
    </w:p>
    <w:p>
      <w:pPr>
        <w:pStyle w:val="ListParagraph"/>
        <w:numPr>
          <w:ilvl w:val="0"/>
          <w:numId w:val="2"/>
        </w:numPr>
        <w:spacing w:after="60" w:before="0"/>
      </w:pPr>
      <w:r>
        <w:rPr>
          <w:rFonts w:ascii="Calibri" w:cs="Calibri" w:eastAsia="Calibri" w:hAnsi="Calibri"/>
          <w:color w:val="222222"/>
          <w:sz w:val="20"/>
          <w:szCs w:val="20"/>
        </w:rPr>
        <w:t xml:space="preserve">login — every authentication event, including OTP logins, guest key logins, and localhost bypass, with role and method recorded</w:t>
      </w:r>
    </w:p>
    <w:p>
      <w:pPr>
        <w:pStyle w:val="ListParagraph"/>
        <w:numPr>
          <w:ilvl w:val="0"/>
          <w:numId w:val="2"/>
        </w:numPr>
        <w:spacing w:after="60" w:before="0"/>
      </w:pPr>
      <w:r>
        <w:rPr>
          <w:rFonts w:ascii="Calibri" w:cs="Calibri" w:eastAsia="Calibri" w:hAnsi="Calibri"/>
          <w:color w:val="222222"/>
          <w:sz w:val="20"/>
          <w:szCs w:val="20"/>
        </w:rPr>
        <w:t xml:space="preserve">ai_generate — every AI generation call (OA responses, drafts, analysis), with backend (Claude or Ollama) noted</w:t>
      </w:r>
    </w:p>
    <w:p>
      <w:pPr>
        <w:pStyle w:val="ListParagraph"/>
        <w:numPr>
          <w:ilvl w:val="0"/>
          <w:numId w:val="2"/>
        </w:numPr>
        <w:spacing w:after="60" w:before="0"/>
      </w:pPr>
      <w:r>
        <w:rPr>
          <w:rFonts w:ascii="Calibri" w:cs="Calibri" w:eastAsia="Calibri" w:hAnsi="Calibri"/>
          <w:color w:val="222222"/>
          <w:sz w:val="20"/>
          <w:szCs w:val="20"/>
        </w:rPr>
        <w:t xml:space="preserve">doc_save — every document saved to disk, with filename and format</w:t>
      </w:r>
    </w:p>
    <w:p>
      <w:pPr>
        <w:pStyle w:val="ListParagraph"/>
        <w:numPr>
          <w:ilvl w:val="0"/>
          <w:numId w:val="2"/>
        </w:numPr>
        <w:spacing w:after="60" w:before="0"/>
      </w:pPr>
      <w:r>
        <w:rPr>
          <w:rFonts w:ascii="Calibri" w:cs="Calibri" w:eastAsia="Calibri" w:hAnsi="Calibri"/>
          <w:color w:val="222222"/>
          <w:sz w:val="20"/>
          <w:szCs w:val="20"/>
        </w:rPr>
        <w:t xml:space="preserve">disclosure_acknowledged — when a user accepts the confidentiality disclosure gate</w:t>
      </w:r>
    </w:p>
    <w:p>
      <w:pPr>
        <w:spacing w:after="0" w:before="0"/>
      </w:pPr>
      <w:r>
        <w:t xml:space="preserve"/>
      </w:r>
    </w:p>
    <w:p>
      <w:pPr>
        <w:spacing w:after="120" w:before="0"/>
      </w:pPr>
      <w:r>
        <w:rPr>
          <w:rFonts w:ascii="Calibri" w:cs="Calibri" w:eastAsia="Calibri" w:hAnsi="Calibri"/>
          <w:b/>
          <w:bCs/>
          <w:color w:val="222222"/>
          <w:sz w:val="20"/>
          <w:szCs w:val="20"/>
        </w:rPr>
        <w:t xml:space="preserve">Using the Audit Log</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C0C0C0" w:sz="4"/>
              <w:left w:val="single" w:color="C0C0C0" w:sz="4"/>
              <w:bottom w:val="single" w:color="C0C0C0" w:sz="4"/>
              <w:right w:val="single" w:color="C0C0C0" w:sz="4"/>
            </w:tcBorders>
            <w:shd w:fill="F8F9FA" w:val="clear"/>
            <w:tcMar>
              <w:top w:type="dxa" w:w="60"/>
              <w:left w:type="dxa" w:w="160"/>
              <w:bottom w:type="dxa" w:w="60"/>
              <w:right w:type="dxa" w:w="160"/>
            </w:tcMar>
          </w:tcPr>
          <w:p>
            <w:pPr>
              <w:spacing w:after="0" w:before="0"/>
            </w:pPr>
            <w:r>
              <w:rPr>
                <w:rFonts w:ascii="Calibri" w:cs="Calibri" w:eastAsia="Calibri" w:hAnsi="Calibri"/>
                <w:sz w:val="18"/>
                <w:szCs w:val="18"/>
              </w:rPr>
              <w:t xml:space="preserve">Step 1 — Go to Settings → Audit Log tab.</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C0C0C0" w:sz="4"/>
              <w:left w:val="single" w:color="C0C0C0" w:sz="4"/>
              <w:bottom w:val="single" w:color="C0C0C0" w:sz="4"/>
              <w:right w:val="single" w:color="C0C0C0" w:sz="4"/>
            </w:tcBorders>
            <w:shd w:fill="F8F9FA" w:val="clear"/>
            <w:tcMar>
              <w:top w:type="dxa" w:w="60"/>
              <w:left w:type="dxa" w:w="160"/>
              <w:bottom w:type="dxa" w:w="60"/>
              <w:right w:type="dxa" w:w="160"/>
            </w:tcMar>
          </w:tcPr>
          <w:p>
            <w:pPr>
              <w:spacing w:after="0" w:before="0"/>
            </w:pPr>
            <w:r>
              <w:rPr>
                <w:rFonts w:ascii="Calibri" w:cs="Calibri" w:eastAsia="Calibri" w:hAnsi="Calibri"/>
                <w:sz w:val="18"/>
                <w:szCs w:val="18"/>
              </w:rPr>
              <w:t xml:space="preserve">Step 2 — Use the date range and user filters to narrow results.</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C0C0C0" w:sz="4"/>
              <w:left w:val="single" w:color="C0C0C0" w:sz="4"/>
              <w:bottom w:val="single" w:color="C0C0C0" w:sz="4"/>
              <w:right w:val="single" w:color="C0C0C0" w:sz="4"/>
            </w:tcBorders>
            <w:shd w:fill="F8F9FA" w:val="clear"/>
            <w:tcMar>
              <w:top w:type="dxa" w:w="60"/>
              <w:left w:type="dxa" w:w="160"/>
              <w:bottom w:type="dxa" w:w="60"/>
              <w:right w:type="dxa" w:w="160"/>
            </w:tcMar>
          </w:tcPr>
          <w:p>
            <w:pPr>
              <w:spacing w:after="0" w:before="0"/>
            </w:pPr>
            <w:r>
              <w:rPr>
                <w:rFonts w:ascii="Calibri" w:cs="Calibri" w:eastAsia="Calibri" w:hAnsi="Calibri"/>
                <w:sz w:val="18"/>
                <w:szCs w:val="18"/>
              </w:rPr>
              <w:t xml:space="preserve">Step 3 — Click ■ Export CSV to download the full filtered log.</w:t>
            </w:r>
          </w:p>
        </w:tc>
      </w:tr>
    </w:tbl>
    <w:p>
      <w:pPr>
        <w:spacing w:after="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D6EAF8" w:sz="2"/>
              <w:left w:val="thick" w:color="1565C0" w:sz="20"/>
              <w:bottom w:val="single" w:color="D6EAF8" w:sz="2"/>
              <w:right w:val="single" w:color="D6EAF8" w:sz="2"/>
            </w:tcBorders>
            <w:shd w:fill="D6EAF8" w:val="clear"/>
            <w:tcMar>
              <w:top w:type="dxa" w:w="80"/>
              <w:left w:type="dxa" w:w="180"/>
              <w:bottom w:type="dxa" w:w="80"/>
              <w:right w:type="dxa" w:w="120"/>
            </w:tcMar>
          </w:tcPr>
          <w:p>
            <w:pPr>
              <w:spacing w:after="40" w:before="0"/>
            </w:pPr>
            <w:r>
              <w:rPr>
                <w:rFonts w:ascii="Calibri" w:cs="Calibri" w:eastAsia="Calibri" w:hAnsi="Calibri"/>
                <w:b/>
                <w:bCs/>
                <w:color w:val="154360"/>
                <w:sz w:val="18"/>
                <w:szCs w:val="18"/>
              </w:rPr>
              <w:t xml:space="preserve">■ NOTE: </w:t>
            </w:r>
            <w:r>
              <w:rPr>
                <w:rFonts w:ascii="Calibri" w:cs="Calibri" w:eastAsia="Calibri" w:hAnsi="Calibri"/>
                <w:color w:val="154360"/>
                <w:sz w:val="18"/>
                <w:szCs w:val="18"/>
              </w:rPr>
              <w:t xml:space="preserve">The audit log is stored locally on the firm server. It is not transmitted externally.</w:t>
            </w:r>
          </w:p>
          <w:p>
            <w:pPr>
              <w:spacing w:after="40" w:before="40"/>
            </w:pPr>
            <w:r>
              <w:rPr>
                <w:rFonts w:ascii="Calibri" w:cs="Calibri" w:eastAsia="Calibri" w:hAnsi="Calibri"/>
                <w:color w:val="154360"/>
                <w:sz w:val="18"/>
                <w:szCs w:val="18"/>
              </w:rPr>
              <w:t xml:space="preserve">The log file grows slowly; typical firm use generates &lt; 1 MB per month.</w:t>
            </w:r>
          </w:p>
          <w:p>
            <w:pPr>
              <w:spacing w:after="0" w:before="40"/>
            </w:pPr>
            <w:r>
              <w:rPr>
                <w:rFonts w:ascii="Calibri" w:cs="Calibri" w:eastAsia="Calibri" w:hAnsi="Calibri"/>
                <w:color w:val="154360"/>
                <w:sz w:val="18"/>
                <w:szCs w:val="18"/>
              </w:rPr>
              <w:t xml:space="preserve">Log entries are never deleted automatically — archive or trim manually if needed.</w:t>
            </w:r>
          </w:p>
        </w:tc>
      </w:tr>
    </w:tbl>
    <w:p>
      <w:pPr>
        <w:spacing w:after="0" w:before="0"/>
      </w:pPr>
      <w:r>
        <w:t xml:space="preserve"/>
      </w:r>
    </w:p>
    <w:p>
      <w:pPr>
        <w:spacing w:after="0" w:before="0"/>
      </w:pPr>
      <w:r>
        <w:t xml:space="preserve"/>
      </w:r>
    </w:p>
    <w:p>
      <w:pPr>
        <w:pageBreakBefore/>
        <w:pBdr>
          <w:bottom w:val="single" w:color="1B4F8A" w:sz="6" w:space="4"/>
        </w:pBdr>
        <w:spacing w:after="240" w:before="0"/>
      </w:pPr>
      <w:r>
        <w:rPr>
          <w:rFonts w:ascii="Calibri" w:cs="Calibri" w:eastAsia="Calibri" w:hAnsi="Calibri"/>
          <w:b w:val="false"/>
          <w:bCs w:val="false"/>
          <w:color w:val="1B4F8A"/>
          <w:sz w:val="52"/>
          <w:szCs w:val="52"/>
        </w:rPr>
        <w:t xml:space="preserve">Chapter 10 — Prosecution Intelligence DB</w:t>
      </w:r>
    </w:p>
    <w:p>
      <w:pPr>
        <w:spacing w:after="120" w:before="0"/>
      </w:pPr>
      <w:r>
        <w:rPr>
          <w:rFonts w:ascii="Calibri" w:cs="Calibri" w:eastAsia="Calibri" w:hAnsi="Calibri"/>
          <w:b w:val="false"/>
          <w:bCs w:val="false"/>
          <w:color w:val="222222"/>
          <w:sz w:val="20"/>
          <w:szCs w:val="20"/>
        </w:rPr>
        <w:t xml:space="preserve">The Prosecution Intelligence database aggregates your firm's prosecution history and USPTO examiner data to power the Examiner Intelligence panel and AI Strategy Brief in the OA Response Generator.</w:t>
      </w:r>
    </w:p>
    <w:p>
      <w:pPr>
        <w:spacing w:after="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D6EAF8" w:sz="2"/>
              <w:left w:val="thick" w:color="1565C0" w:sz="20"/>
              <w:bottom w:val="single" w:color="D6EAF8" w:sz="2"/>
              <w:right w:val="single" w:color="D6EAF8" w:sz="2"/>
            </w:tcBorders>
            <w:shd w:fill="D6EAF8" w:val="clear"/>
            <w:tcMar>
              <w:top w:type="dxa" w:w="80"/>
              <w:left w:type="dxa" w:w="180"/>
              <w:bottom w:type="dxa" w:w="80"/>
              <w:right w:type="dxa" w:w="120"/>
            </w:tcMar>
          </w:tcPr>
          <w:p>
            <w:pPr>
              <w:spacing w:after="40" w:before="0"/>
            </w:pPr>
            <w:r>
              <w:rPr>
                <w:rFonts w:ascii="Calibri" w:cs="Calibri" w:eastAsia="Calibri" w:hAnsi="Calibri"/>
                <w:b/>
                <w:bCs/>
                <w:color w:val="154360"/>
                <w:sz w:val="18"/>
                <w:szCs w:val="18"/>
              </w:rPr>
              <w:t xml:space="preserve">■ NOTE: </w:t>
            </w:r>
            <w:r>
              <w:rPr>
                <w:rFonts w:ascii="Calibri" w:cs="Calibri" w:eastAsia="Calibri" w:hAnsi="Calibri"/>
                <w:color w:val="154360"/>
                <w:sz w:val="18"/>
                <w:szCs w:val="18"/>
              </w:rPr>
              <w:t xml:space="preserve">Setup, population, and maintenance of the Prosecution Intelligence database are documented in the Priori Administrator Guide.</w:t>
            </w:r>
          </w:p>
          <w:p>
            <w:pPr>
              <w:spacing w:after="40" w:before="40"/>
            </w:pPr>
            <w:r>
              <w:rPr>
                <w:rFonts w:ascii="Calibri" w:cs="Calibri" w:eastAsia="Calibri" w:hAnsi="Calibri"/>
                <w:color w:val="154360"/>
                <w:sz w:val="18"/>
                <w:szCs w:val="18"/>
              </w:rPr>
              <w:t xml:space="preserve">The Administrator Guide is available to licensed firms on request from your Priori account representative.</w:t>
            </w:r>
          </w:p>
          <w:p>
            <w:pPr>
              <w:spacing w:after="0" w:before="40"/>
            </w:pPr>
            <w:r>
              <w:rPr>
                <w:rFonts w:ascii="Calibri" w:cs="Calibri" w:eastAsia="Calibri" w:hAnsi="Calibri"/>
                <w:color w:val="154360"/>
                <w:sz w:val="18"/>
                <w:szCs w:val="18"/>
              </w:rPr>
              <w:t xml:space="preserve">End users do not need to interact with this chapter — the database runs automatically in the background once configured by your administrator.</w:t>
            </w:r>
          </w:p>
        </w:tc>
      </w:tr>
    </w:tbl>
    <w:p>
      <w:pPr>
        <w:spacing w:after="0" w:before="0"/>
      </w:pPr>
      <w:r>
        <w:t xml:space="preserve"/>
      </w:r>
    </w:p>
    <w:p>
      <w:pPr>
        <w:spacing w:after="0" w:before="0"/>
      </w:pPr>
      <w:r>
        <w:t xml:space="preserve"/>
      </w:r>
    </w:p>
    <w:p>
      <w:pPr>
        <w:pageBreakBefore/>
        <w:pBdr>
          <w:bottom w:val="single" w:color="1B4F8A" w:sz="6" w:space="4"/>
        </w:pBdr>
        <w:spacing w:after="240" w:before="0"/>
      </w:pPr>
      <w:r>
        <w:rPr>
          <w:rFonts w:ascii="Calibri" w:cs="Calibri" w:eastAsia="Calibri" w:hAnsi="Calibri"/>
          <w:b w:val="false"/>
          <w:bCs w:val="false"/>
          <w:color w:val="1B4F8A"/>
          <w:sz w:val="52"/>
          <w:szCs w:val="52"/>
        </w:rPr>
        <w:t xml:space="preserve">Chapter 11 — IT Infrastructure &amp; Access</w:t>
      </w:r>
    </w:p>
    <w:p>
      <w:pPr>
        <w:spacing w:after="120" w:before="0"/>
      </w:pPr>
      <w:r>
        <w:rPr>
          <w:rFonts w:ascii="Calibri" w:cs="Calibri" w:eastAsia="Calibri" w:hAnsi="Calibri"/>
          <w:b w:val="false"/>
          <w:bCs w:val="false"/>
          <w:color w:val="222222"/>
          <w:sz w:val="20"/>
          <w:szCs w:val="20"/>
        </w:rPr>
        <w:t xml:space="preserve">Server setup, SSL certificates, remote access (Cloudflare Tunnel), Microsoft 365 OTP email integration, and Gmail IMAP ingestion are covered in the Priori Administrator Guide.</w:t>
      </w:r>
    </w:p>
    <w:p>
      <w:pPr>
        <w:spacing w:after="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D6EAF8" w:sz="2"/>
              <w:left w:val="thick" w:color="1565C0" w:sz="20"/>
              <w:bottom w:val="single" w:color="D6EAF8" w:sz="2"/>
              <w:right w:val="single" w:color="D6EAF8" w:sz="2"/>
            </w:tcBorders>
            <w:shd w:fill="D6EAF8" w:val="clear"/>
            <w:tcMar>
              <w:top w:type="dxa" w:w="80"/>
              <w:left w:type="dxa" w:w="180"/>
              <w:bottom w:type="dxa" w:w="80"/>
              <w:right w:type="dxa" w:w="120"/>
            </w:tcMar>
          </w:tcPr>
          <w:p>
            <w:pPr>
              <w:spacing w:after="40" w:before="0"/>
            </w:pPr>
            <w:r>
              <w:rPr>
                <w:rFonts w:ascii="Calibri" w:cs="Calibri" w:eastAsia="Calibri" w:hAnsi="Calibri"/>
                <w:b/>
                <w:bCs/>
                <w:color w:val="154360"/>
                <w:sz w:val="18"/>
                <w:szCs w:val="18"/>
              </w:rPr>
              <w:t xml:space="preserve">■ NOTE: </w:t>
            </w:r>
            <w:r>
              <w:rPr>
                <w:rFonts w:ascii="Calibri" w:cs="Calibri" w:eastAsia="Calibri" w:hAnsi="Calibri"/>
                <w:color w:val="154360"/>
                <w:sz w:val="18"/>
                <w:szCs w:val="18"/>
              </w:rPr>
              <w:t xml:space="preserve">The Administrator Guide is provided to licensed firms as a separate document.</w:t>
            </w:r>
          </w:p>
          <w:p>
            <w:pPr>
              <w:spacing w:after="40" w:before="40"/>
            </w:pPr>
            <w:r>
              <w:rPr>
                <w:rFonts w:ascii="Calibri" w:cs="Calibri" w:eastAsia="Calibri" w:hAnsi="Calibri"/>
                <w:color w:val="154360"/>
                <w:sz w:val="18"/>
                <w:szCs w:val="18"/>
              </w:rPr>
              <w:t xml:space="preserve">End users do not need to perform any IT configuration — contact your system administrator for access help.</w:t>
            </w:r>
          </w:p>
          <w:p>
            <w:pPr>
              <w:spacing w:after="0" w:before="40"/>
            </w:pPr>
            <w:r>
              <w:rPr>
                <w:rFonts w:ascii="Calibri" w:cs="Calibri" w:eastAsia="Calibri" w:hAnsi="Calibri"/>
                <w:color w:val="154360"/>
                <w:sz w:val="18"/>
                <w:szCs w:val="18"/>
              </w:rPr>
              <w:t xml:space="preserve">For general troubleshooting, see Chapter 12.</w:t>
            </w:r>
          </w:p>
        </w:tc>
      </w:tr>
    </w:tbl>
    <w:p>
      <w:pPr>
        <w:spacing w:after="0" w:before="0"/>
      </w:pPr>
      <w:r>
        <w:t xml:space="preserve"/>
      </w:r>
    </w:p>
    <w:p>
      <w:pPr>
        <w:spacing w:after="0" w:before="0"/>
      </w:pPr>
      <w:r>
        <w:t xml:space="preserve"/>
      </w:r>
    </w:p>
    <w:p>
      <w:pPr>
        <w:pageBreakBefore/>
        <w:pBdr>
          <w:bottom w:val="single" w:color="1B4F8A" w:sz="6" w:space="4"/>
        </w:pBdr>
        <w:spacing w:after="240" w:before="0"/>
      </w:pPr>
      <w:r>
        <w:rPr>
          <w:rFonts w:ascii="Calibri" w:cs="Calibri" w:eastAsia="Calibri" w:hAnsi="Calibri"/>
          <w:b w:val="false"/>
          <w:bCs w:val="false"/>
          <w:color w:val="1B4F8A"/>
          <w:sz w:val="52"/>
          <w:szCs w:val="52"/>
        </w:rPr>
        <w:t xml:space="preserve">Chapter 12 — Troubleshooting</w:t>
      </w:r>
    </w:p>
    <w:p>
      <w:pPr>
        <w:pStyle w:val="Heading2"/>
        <w:spacing w:after="100" w:before="280"/>
      </w:pPr>
      <w:r>
        <w:rPr>
          <w:rFonts w:ascii="Calibri" w:cs="Calibri" w:eastAsia="Calibri" w:hAnsi="Calibri"/>
          <w:b/>
          <w:bCs/>
          <w:color w:val="154360"/>
          <w:sz w:val="22"/>
          <w:szCs w:val="22"/>
        </w:rPr>
        <w:t xml:space="preserve">12.1  Ollama Not Running</w:t>
      </w:r>
    </w:p>
    <w:p>
      <w:pPr>
        <w:spacing w:after="120" w:before="0"/>
      </w:pPr>
      <w:r>
        <w:rPr>
          <w:rFonts w:ascii="Calibri" w:cs="Calibri" w:eastAsia="Calibri" w:hAnsi="Calibri"/>
          <w:b w:val="false"/>
          <w:bCs w:val="false"/>
          <w:color w:val="222222"/>
          <w:sz w:val="20"/>
          <w:szCs w:val="20"/>
        </w:rPr>
        <w:t xml:space="preserve">If Ollama shows a red indicator in the sidebar:</w:t>
      </w:r>
    </w:p>
    <w:p>
      <w:pPr>
        <w:pStyle w:val="ListParagraph"/>
        <w:numPr>
          <w:ilvl w:val="0"/>
          <w:numId w:val="2"/>
        </w:numPr>
        <w:spacing w:after="60" w:before="0"/>
      </w:pPr>
      <w:r>
        <w:rPr>
          <w:rFonts w:ascii="Calibri" w:cs="Calibri" w:eastAsia="Calibri" w:hAnsi="Calibri"/>
          <w:color w:val="222222"/>
          <w:sz w:val="20"/>
          <w:szCs w:val="20"/>
        </w:rPr>
        <w:t xml:space="preserve">On the server, start Ollama: see Administrator Guide for server-specific instructions.</w:t>
      </w:r>
    </w:p>
    <w:p>
      <w:pPr>
        <w:pStyle w:val="ListParagraph"/>
        <w:numPr>
          <w:ilvl w:val="0"/>
          <w:numId w:val="2"/>
        </w:numPr>
        <w:spacing w:after="60" w:before="0"/>
      </w:pPr>
      <w:r>
        <w:rPr>
          <w:rFonts w:ascii="Calibri" w:cs="Calibri" w:eastAsia="Calibri" w:hAnsi="Calibri"/>
          <w:color w:val="222222"/>
          <w:sz w:val="20"/>
          <w:szCs w:val="20"/>
        </w:rPr>
        <w:t xml:space="preserve">Wait 10–15 seconds, then refresh the browser.</w:t>
      </w:r>
    </w:p>
    <w:p>
      <w:pPr>
        <w:pStyle w:val="ListParagraph"/>
        <w:numPr>
          <w:ilvl w:val="0"/>
          <w:numId w:val="2"/>
        </w:numPr>
        <w:spacing w:after="60" w:before="0"/>
      </w:pPr>
      <w:r>
        <w:rPr>
          <w:rFonts w:ascii="Calibri" w:cs="Calibri" w:eastAsia="Calibri" w:hAnsi="Calibri"/>
          <w:color w:val="222222"/>
          <w:sz w:val="20"/>
          <w:szCs w:val="20"/>
        </w:rPr>
        <w:t xml:space="preserve">If the issue persists, run: ollama serve to see error messages.</w:t>
      </w:r>
    </w:p>
    <w:p>
      <w:pPr>
        <w:spacing w:after="0" w:before="0"/>
      </w:pPr>
      <w:r>
        <w:t xml:space="preserve"/>
      </w:r>
    </w:p>
    <w:p>
      <w:pPr>
        <w:pStyle w:val="Heading2"/>
        <w:spacing w:after="100" w:before="280"/>
      </w:pPr>
      <w:r>
        <w:rPr>
          <w:rFonts w:ascii="Calibri" w:cs="Calibri" w:eastAsia="Calibri" w:hAnsi="Calibri"/>
          <w:b/>
          <w:bCs/>
          <w:color w:val="154360"/>
          <w:sz w:val="22"/>
          <w:szCs w:val="22"/>
        </w:rPr>
        <w:t xml:space="preserve">12.2  Claude API Key Issues</w:t>
      </w:r>
    </w:p>
    <w:p>
      <w:pPr>
        <w:spacing w:after="120" w:before="0"/>
      </w:pPr>
      <w:r>
        <w:rPr>
          <w:rFonts w:ascii="Calibri" w:cs="Calibri" w:eastAsia="Calibri" w:hAnsi="Calibri"/>
          <w:b w:val="false"/>
          <w:bCs w:val="false"/>
          <w:color w:val="222222"/>
          <w:sz w:val="20"/>
          <w:szCs w:val="20"/>
        </w:rPr>
        <w:t xml:space="preserve">If Claude returns an error or shows "API key not set":</w:t>
      </w:r>
    </w:p>
    <w:p>
      <w:pPr>
        <w:pStyle w:val="ListParagraph"/>
        <w:numPr>
          <w:ilvl w:val="0"/>
          <w:numId w:val="2"/>
        </w:numPr>
        <w:spacing w:after="60" w:before="0"/>
      </w:pPr>
      <w:r>
        <w:rPr>
          <w:rFonts w:ascii="Calibri" w:cs="Calibri" w:eastAsia="Calibri" w:hAnsi="Calibri"/>
          <w:color w:val="222222"/>
          <w:sz w:val="20"/>
          <w:szCs w:val="20"/>
        </w:rPr>
        <w:t xml:space="preserve">Go to Settings → Claude API. Verify the key starts with sk-ant-api03-.</w:t>
      </w:r>
    </w:p>
    <w:p>
      <w:pPr>
        <w:pStyle w:val="ListParagraph"/>
        <w:numPr>
          <w:ilvl w:val="0"/>
          <w:numId w:val="2"/>
        </w:numPr>
        <w:spacing w:after="60" w:before="0"/>
      </w:pPr>
      <w:r>
        <w:rPr>
          <w:rFonts w:ascii="Calibri" w:cs="Calibri" w:eastAsia="Calibri" w:hAnsi="Calibri"/>
          <w:color w:val="222222"/>
          <w:sz w:val="20"/>
          <w:szCs w:val="20"/>
        </w:rPr>
        <w:t xml:space="preserve">Check that the key has not expired — log in to console.anthropic.com.</w:t>
      </w:r>
    </w:p>
    <w:p>
      <w:pPr>
        <w:pStyle w:val="ListParagraph"/>
        <w:numPr>
          <w:ilvl w:val="0"/>
          <w:numId w:val="2"/>
        </w:numPr>
        <w:spacing w:after="60" w:before="0"/>
      </w:pPr>
      <w:r>
        <w:rPr>
          <w:rFonts w:ascii="Calibri" w:cs="Calibri" w:eastAsia="Calibri" w:hAnsi="Calibri"/>
          <w:color w:val="222222"/>
          <w:sz w:val="20"/>
          <w:szCs w:val="20"/>
        </w:rPr>
        <w:t xml:space="preserve">If generation fails with a cost error, the API account may have insufficient credits.</w:t>
      </w:r>
    </w:p>
    <w:p>
      <w:pPr>
        <w:spacing w:after="0" w:before="0"/>
      </w:pPr>
      <w:r>
        <w:t xml:space="preserve"/>
      </w:r>
    </w:p>
    <w:p>
      <w:pPr>
        <w:pStyle w:val="Heading2"/>
        <w:spacing w:after="100" w:before="280"/>
      </w:pPr>
      <w:r>
        <w:rPr>
          <w:rFonts w:ascii="Calibri" w:cs="Calibri" w:eastAsia="Calibri" w:hAnsi="Calibri"/>
          <w:b/>
          <w:bCs/>
          <w:color w:val="154360"/>
          <w:sz w:val="22"/>
          <w:szCs w:val="22"/>
        </w:rPr>
        <w:t xml:space="preserve">12.3  USPTO ODP API Key — 403 Error</w:t>
      </w:r>
    </w:p>
    <w:p>
      <w:pPr>
        <w:spacing w:after="120" w:before="0"/>
      </w:pPr>
      <w:r>
        <w:rPr>
          <w:rFonts w:ascii="Calibri" w:cs="Calibri" w:eastAsia="Calibri" w:hAnsi="Calibri"/>
          <w:b w:val="false"/>
          <w:bCs w:val="false"/>
          <w:color w:val="222222"/>
          <w:sz w:val="20"/>
          <w:szCs w:val="20"/>
        </w:rPr>
        <w:t xml:space="preserve">A 403 from the IFW Collector means the ODP API key has expired or been revoked.</w:t>
      </w:r>
    </w:p>
    <w:p>
      <w:pPr>
        <w:pStyle w:val="ListParagraph"/>
        <w:numPr>
          <w:ilvl w:val="0"/>
          <w:numId w:val="2"/>
        </w:numPr>
        <w:spacing w:after="60" w:before="0"/>
      </w:pPr>
      <w:r>
        <w:rPr>
          <w:rFonts w:ascii="Calibri" w:cs="Calibri" w:eastAsia="Calibri" w:hAnsi="Calibri"/>
          <w:color w:val="222222"/>
          <w:sz w:val="20"/>
          <w:szCs w:val="20"/>
        </w:rPr>
        <w:t xml:space="preserve">Register for a new key at data.uspto.gov.</w:t>
      </w:r>
    </w:p>
    <w:p>
      <w:pPr>
        <w:pStyle w:val="ListParagraph"/>
        <w:numPr>
          <w:ilvl w:val="0"/>
          <w:numId w:val="2"/>
        </w:numPr>
        <w:spacing w:after="60" w:before="0"/>
      </w:pPr>
      <w:r>
        <w:rPr>
          <w:rFonts w:ascii="Calibri" w:cs="Calibri" w:eastAsia="Calibri" w:hAnsi="Calibri"/>
          <w:color w:val="222222"/>
          <w:sz w:val="20"/>
          <w:szCs w:val="20"/>
        </w:rPr>
        <w:t xml:space="preserve">Enter the new key in Settings → USPTO ODP API Key.</w:t>
      </w:r>
    </w:p>
    <w:p>
      <w:pPr>
        <w:pStyle w:val="ListParagraph"/>
        <w:numPr>
          <w:ilvl w:val="0"/>
          <w:numId w:val="2"/>
        </w:numPr>
        <w:spacing w:after="60" w:before="0"/>
      </w:pPr>
      <w:r>
        <w:rPr>
          <w:rFonts w:ascii="Calibri" w:cs="Calibri" w:eastAsia="Calibri" w:hAnsi="Calibri"/>
          <w:color w:val="222222"/>
          <w:sz w:val="20"/>
          <w:szCs w:val="20"/>
        </w:rPr>
        <w:t xml:space="preserve">Until renewed, use Path C (manual IFW ZIP download) as a fallback.</w:t>
      </w:r>
    </w:p>
    <w:p>
      <w:pPr>
        <w:spacing w:after="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FDECEA" w:sz="2"/>
              <w:left w:val="thick" w:color="A93226" w:sz="20"/>
              <w:bottom w:val="single" w:color="FDECEA" w:sz="2"/>
              <w:right w:val="single" w:color="FDECEA" w:sz="2"/>
            </w:tcBorders>
            <w:shd w:fill="FDECEA" w:val="clear"/>
            <w:tcMar>
              <w:top w:type="dxa" w:w="80"/>
              <w:left w:type="dxa" w:w="180"/>
              <w:bottom w:type="dxa" w:w="80"/>
              <w:right w:type="dxa" w:w="120"/>
            </w:tcMar>
          </w:tcPr>
          <w:p>
            <w:pPr>
              <w:spacing w:after="0" w:before="0"/>
            </w:pPr>
            <w:r>
              <w:rPr>
                <w:rFonts w:ascii="Calibri" w:cs="Calibri" w:eastAsia="Calibri" w:hAnsi="Calibri"/>
                <w:b/>
                <w:bCs/>
                <w:color w:val="7B241C"/>
                <w:sz w:val="18"/>
                <w:szCs w:val="18"/>
              </w:rPr>
              <w:t xml:space="preserve">■ WARNING: </w:t>
            </w:r>
            <w:r>
              <w:rPr>
                <w:rFonts w:ascii="Calibri" w:cs="Calibri" w:eastAsia="Calibri" w:hAnsi="Calibri"/>
                <w:color w:val="7B241C"/>
                <w:sz w:val="18"/>
                <w:szCs w:val="18"/>
              </w:rPr>
              <w:t xml:space="preserve">The USPTO ODP portal launched May 29, 2026. Keys from the legacy developer.uspto.gov system require re-registration at data.uspto.gov before the June 18, 2026 login deadline.</w:t>
            </w:r>
          </w:p>
        </w:tc>
      </w:tr>
    </w:tbl>
    <w:p>
      <w:pPr>
        <w:spacing w:after="0" w:before="0"/>
      </w:pPr>
      <w:r>
        <w:t xml:space="preserve"/>
      </w:r>
    </w:p>
    <w:p>
      <w:pPr>
        <w:pStyle w:val="Heading2"/>
        <w:spacing w:after="100" w:before="280"/>
      </w:pPr>
      <w:r>
        <w:rPr>
          <w:rFonts w:ascii="Calibri" w:cs="Calibri" w:eastAsia="Calibri" w:hAnsi="Calibri"/>
          <w:b/>
          <w:bCs/>
          <w:color w:val="154360"/>
          <w:sz w:val="22"/>
          <w:szCs w:val="22"/>
        </w:rPr>
        <w:t xml:space="preserve">12.4  PDF Text Extraction Failures</w:t>
      </w:r>
    </w:p>
    <w:p>
      <w:pPr>
        <w:spacing w:after="120" w:before="0"/>
      </w:pPr>
      <w:r>
        <w:rPr>
          <w:rFonts w:ascii="Calibri" w:cs="Calibri" w:eastAsia="Calibri" w:hAnsi="Calibri"/>
          <w:b w:val="false"/>
          <w:bCs w:val="false"/>
          <w:color w:val="222222"/>
          <w:sz w:val="20"/>
          <w:szCs w:val="20"/>
        </w:rPr>
        <w:t xml:space="preserve">If an uploaded PDF shows 0 characters or garbled text:</w:t>
      </w:r>
    </w:p>
    <w:p>
      <w:pPr>
        <w:pStyle w:val="ListParagraph"/>
        <w:numPr>
          <w:ilvl w:val="0"/>
          <w:numId w:val="2"/>
        </w:numPr>
        <w:spacing w:after="60" w:before="0"/>
      </w:pPr>
      <w:r>
        <w:rPr>
          <w:rFonts w:ascii="Calibri" w:cs="Calibri" w:eastAsia="Calibri" w:hAnsi="Calibri"/>
          <w:color w:val="222222"/>
          <w:sz w:val="20"/>
          <w:szCs w:val="20"/>
        </w:rPr>
        <w:t xml:space="preserve">The PDF may be image-only (scanned). Tesseract OCR attempts extraction automatically — this is slower.</w:t>
      </w:r>
    </w:p>
    <w:p>
      <w:pPr>
        <w:pStyle w:val="ListParagraph"/>
        <w:numPr>
          <w:ilvl w:val="0"/>
          <w:numId w:val="2"/>
        </w:numPr>
        <w:spacing w:after="60" w:before="0"/>
      </w:pPr>
      <w:r>
        <w:rPr>
          <w:rFonts w:ascii="Calibri" w:cs="Calibri" w:eastAsia="Calibri" w:hAnsi="Calibri"/>
          <w:color w:val="222222"/>
          <w:sz w:val="20"/>
          <w:szCs w:val="20"/>
        </w:rPr>
        <w:t xml:space="preserve">Try a different version of the document (e.g., downloaded from Patent Center rather than printed).</w:t>
      </w:r>
    </w:p>
    <w:p>
      <w:pPr>
        <w:pStyle w:val="ListParagraph"/>
        <w:numPr>
          <w:ilvl w:val="0"/>
          <w:numId w:val="2"/>
        </w:numPr>
        <w:spacing w:after="60" w:before="0"/>
      </w:pPr>
      <w:r>
        <w:rPr>
          <w:rFonts w:ascii="Calibri" w:cs="Calibri" w:eastAsia="Calibri" w:hAnsi="Calibri"/>
          <w:color w:val="222222"/>
          <w:sz w:val="20"/>
          <w:szCs w:val="20"/>
        </w:rPr>
        <w:t xml:space="preserve">For scanned OAs, use the IFW Collector direct download — it provides the original USPTO PDF.</w:t>
      </w:r>
    </w:p>
    <w:p>
      <w:pPr>
        <w:spacing w:after="0" w:before="0"/>
      </w:pPr>
      <w:r>
        <w:t xml:space="preserve"/>
      </w:r>
    </w:p>
    <w:p>
      <w:pPr>
        <w:pStyle w:val="Heading2"/>
        <w:spacing w:after="100" w:before="280"/>
      </w:pPr>
      <w:r>
        <w:rPr>
          <w:rFonts w:ascii="Calibri" w:cs="Calibri" w:eastAsia="Calibri" w:hAnsi="Calibri"/>
          <w:b/>
          <w:bCs/>
          <w:color w:val="154360"/>
          <w:sz w:val="22"/>
          <w:szCs w:val="22"/>
        </w:rPr>
        <w:t xml:space="preserve">12.5  Streamlit Connection Errors</w:t>
      </w:r>
    </w:p>
    <w:p>
      <w:pPr>
        <w:spacing w:after="120" w:before="0"/>
      </w:pPr>
      <w:r>
        <w:rPr>
          <w:rFonts w:ascii="Calibri" w:cs="Calibri" w:eastAsia="Calibri" w:hAnsi="Calibri"/>
          <w:b w:val="false"/>
          <w:bCs w:val="false"/>
          <w:color w:val="222222"/>
          <w:sz w:val="20"/>
          <w:szCs w:val="20"/>
        </w:rPr>
        <w:t xml:space="preserve">"Please wait…" or WebSocket disconnection errors:</w:t>
      </w:r>
    </w:p>
    <w:p>
      <w:pPr>
        <w:pStyle w:val="ListParagraph"/>
        <w:numPr>
          <w:ilvl w:val="0"/>
          <w:numId w:val="2"/>
        </w:numPr>
        <w:spacing w:after="60" w:before="0"/>
      </w:pPr>
      <w:r>
        <w:rPr>
          <w:rFonts w:ascii="Calibri" w:cs="Calibri" w:eastAsia="Calibri" w:hAnsi="Calibri"/>
          <w:color w:val="222222"/>
          <w:sz w:val="20"/>
          <w:szCs w:val="20"/>
        </w:rPr>
        <w:t xml:space="preserve">Refresh the browser page.</w:t>
      </w:r>
    </w:p>
    <w:p>
      <w:pPr>
        <w:pStyle w:val="ListParagraph"/>
        <w:numPr>
          <w:ilvl w:val="0"/>
          <w:numId w:val="2"/>
        </w:numPr>
        <w:spacing w:after="60" w:before="0"/>
      </w:pPr>
      <w:r>
        <w:rPr>
          <w:rFonts w:ascii="Calibri" w:cs="Calibri" w:eastAsia="Calibri" w:hAnsi="Calibri"/>
          <w:color w:val="222222"/>
          <w:sz w:val="20"/>
          <w:szCs w:val="20"/>
        </w:rPr>
        <w:t xml:space="preserve">If the yellow "Running" spinner appears, the app is still processing — wait for it to complete.</w:t>
      </w:r>
    </w:p>
    <w:p>
      <w:pPr>
        <w:pStyle w:val="ListParagraph"/>
        <w:numPr>
          <w:ilvl w:val="0"/>
          <w:numId w:val="2"/>
        </w:numPr>
        <w:spacing w:after="60" w:before="0"/>
      </w:pPr>
      <w:r>
        <w:rPr>
          <w:rFonts w:ascii="Calibri" w:cs="Calibri" w:eastAsia="Calibri" w:hAnsi="Calibri"/>
          <w:color w:val="222222"/>
          <w:sz w:val="20"/>
          <w:szCs w:val="20"/>
        </w:rPr>
        <w:t xml:space="preserve">Long generations (&gt;5 minutes) may timeout on the Claude side. Try Ollama as a fallback for complex OAs.</w:t>
      </w:r>
    </w:p>
    <w:p>
      <w:pPr>
        <w:spacing w:after="0" w:before="0"/>
      </w:pPr>
      <w:r>
        <w:t xml:space="preserve"/>
      </w:r>
    </w:p>
    <w:p>
      <w:pPr>
        <w:pStyle w:val="Heading2"/>
        <w:spacing w:after="100" w:before="280"/>
      </w:pPr>
      <w:r>
        <w:rPr>
          <w:rFonts w:ascii="Calibri" w:cs="Calibri" w:eastAsia="Calibri" w:hAnsi="Calibri"/>
          <w:b/>
          <w:bCs/>
          <w:color w:val="154360"/>
          <w:sz w:val="22"/>
          <w:szCs w:val="22"/>
        </w:rPr>
        <w:t xml:space="preserve">12.6  AnythingLLM Offline</w:t>
      </w:r>
    </w:p>
    <w:p>
      <w:pPr>
        <w:spacing w:after="120" w:before="0"/>
      </w:pPr>
      <w:r>
        <w:rPr>
          <w:rFonts w:ascii="Calibri" w:cs="Calibri" w:eastAsia="Calibri" w:hAnsi="Calibri"/>
          <w:b w:val="false"/>
          <w:bCs w:val="false"/>
          <w:color w:val="222222"/>
          <w:sz w:val="20"/>
          <w:szCs w:val="20"/>
        </w:rPr>
        <w:t xml:space="preserve">If Document Q&amp;A shows a red indicator:</w:t>
      </w:r>
    </w:p>
    <w:p>
      <w:pPr>
        <w:pStyle w:val="ListParagraph"/>
        <w:numPr>
          <w:ilvl w:val="0"/>
          <w:numId w:val="2"/>
        </w:numPr>
        <w:spacing w:after="60" w:before="0"/>
      </w:pPr>
      <w:r>
        <w:rPr>
          <w:rFonts w:ascii="Calibri" w:cs="Calibri" w:eastAsia="Calibri" w:hAnsi="Calibri"/>
          <w:color w:val="222222"/>
          <w:sz w:val="20"/>
          <w:szCs w:val="20"/>
        </w:rPr>
        <w:t xml:space="preserve">The firm administrator must restart the AnythingLLM service on the server.</w:t>
      </w:r>
    </w:p>
    <w:p>
      <w:pPr>
        <w:pStyle w:val="ListParagraph"/>
        <w:numPr>
          <w:ilvl w:val="0"/>
          <w:numId w:val="2"/>
        </w:numPr>
        <w:spacing w:after="60" w:before="0"/>
      </w:pPr>
      <w:r>
        <w:rPr>
          <w:rFonts w:ascii="Calibri" w:cs="Calibri" w:eastAsia="Calibri" w:hAnsi="Calibri"/>
          <w:color w:val="222222"/>
          <w:sz w:val="20"/>
          <w:szCs w:val="20"/>
        </w:rPr>
        <w:t xml:space="preserve">All other tools are unaffected — only Document Q&amp;A requires AnythingLLM.</w:t>
      </w:r>
    </w:p>
    <w:p>
      <w:pPr>
        <w:spacing w:after="0" w:before="0"/>
      </w:pPr>
      <w:r>
        <w:t xml:space="preserve"/>
      </w:r>
    </w:p>
    <w:p>
      <w:pPr>
        <w:pStyle w:val="Heading2"/>
        <w:spacing w:after="100" w:before="280"/>
      </w:pPr>
      <w:r>
        <w:rPr>
          <w:rFonts w:ascii="Calibri" w:cs="Calibri" w:eastAsia="Calibri" w:hAnsi="Calibri"/>
          <w:b/>
          <w:bCs/>
          <w:color w:val="154360"/>
          <w:sz w:val="22"/>
          <w:szCs w:val="22"/>
        </w:rPr>
        <w:t xml:space="preserve">12.7  cairosvg Not Installed (Figure Generator)</w:t>
      </w:r>
    </w:p>
    <w:p>
      <w:pPr>
        <w:spacing w:after="120" w:before="0"/>
      </w:pPr>
      <w:r>
        <w:rPr>
          <w:rFonts w:ascii="Calibri" w:cs="Calibri" w:eastAsia="Calibri" w:hAnsi="Calibri"/>
          <w:b w:val="false"/>
          <w:bCs w:val="false"/>
          <w:color w:val="222222"/>
          <w:sz w:val="20"/>
          <w:szCs w:val="20"/>
        </w:rPr>
        <w:t xml:space="preserve">If PNG export buttons are missing or fail in the Figure Generator:</w:t>
      </w:r>
    </w:p>
    <w:p>
      <w:pPr>
        <w:pStyle w:val="ListParagraph"/>
        <w:numPr>
          <w:ilvl w:val="0"/>
          <w:numId w:val="2"/>
        </w:numPr>
        <w:spacing w:after="60" w:before="0"/>
      </w:pPr>
      <w:r>
        <w:rPr>
          <w:rFonts w:ascii="Calibri" w:cs="Calibri" w:eastAsia="Calibri" w:hAnsi="Calibri"/>
          <w:color w:val="222222"/>
          <w:sz w:val="20"/>
          <w:szCs w:val="20"/>
        </w:rPr>
        <w:t xml:space="preserve">cairosvg is a Python package required for PNG rendering from SVG.</w:t>
      </w:r>
    </w:p>
    <w:p>
      <w:pPr>
        <w:pStyle w:val="ListParagraph"/>
        <w:numPr>
          <w:ilvl w:val="0"/>
          <w:numId w:val="2"/>
        </w:numPr>
        <w:spacing w:after="60" w:before="0"/>
      </w:pPr>
      <w:r>
        <w:rPr>
          <w:rFonts w:ascii="Calibri" w:cs="Calibri" w:eastAsia="Calibri" w:hAnsi="Calibri"/>
          <w:color w:val="222222"/>
          <w:sz w:val="20"/>
          <w:szCs w:val="20"/>
        </w:rPr>
        <w:t xml:space="preserve">SVG export always works — convert to PNG externally if needed.</w:t>
      </w:r>
    </w:p>
    <w:p>
      <w:pPr>
        <w:pStyle w:val="ListParagraph"/>
        <w:numPr>
          <w:ilvl w:val="0"/>
          <w:numId w:val="2"/>
        </w:numPr>
        <w:spacing w:after="60" w:before="0"/>
      </w:pPr>
      <w:r>
        <w:rPr>
          <w:rFonts w:ascii="Calibri" w:cs="Calibri" w:eastAsia="Calibri" w:hAnsi="Calibri"/>
          <w:color w:val="222222"/>
          <w:sz w:val="20"/>
          <w:szCs w:val="20"/>
        </w:rPr>
        <w:t xml:space="preserve">Contact the firm administrator to install: pip3 install cairosvg</w:t>
      </w:r>
    </w:p>
    <w:p>
      <w:pPr>
        <w:spacing w:after="0" w:before="0"/>
      </w:pPr>
      <w:r>
        <w:t xml:space="preserve"/>
      </w:r>
    </w:p>
    <w:p>
      <w:pPr>
        <w:pStyle w:val="Heading2"/>
        <w:spacing w:after="100" w:before="280"/>
      </w:pPr>
      <w:r>
        <w:rPr>
          <w:rFonts w:ascii="Calibri" w:cs="Calibri" w:eastAsia="Calibri" w:hAnsi="Calibri"/>
          <w:b/>
          <w:bCs/>
          <w:color w:val="154360"/>
          <w:sz w:val="22"/>
          <w:szCs w:val="22"/>
        </w:rPr>
        <w:t xml:space="preserve">12.8  ADS Opens as Blank Page</w:t>
      </w:r>
    </w:p>
    <w:p>
      <w:pPr>
        <w:spacing w:after="120" w:before="0"/>
      </w:pPr>
      <w:r>
        <w:rPr>
          <w:rFonts w:ascii="Calibri" w:cs="Calibri" w:eastAsia="Calibri" w:hAnsi="Calibri"/>
          <w:b w:val="false"/>
          <w:bCs w:val="false"/>
          <w:color w:val="222222"/>
          <w:sz w:val="20"/>
          <w:szCs w:val="20"/>
        </w:rPr>
        <w:t xml:space="preserve">The Application Data Sheet output is an XFA PDF form. It requires Adobe Acrobat for proper rendering. Preview.app and browser PDF viewers show only a static placeholder. Open it in Acrobat before filing.</w:t>
      </w:r>
    </w:p>
    <w:p>
      <w:pPr>
        <w:spacing w:after="0" w:before="0"/>
      </w:pPr>
      <w:r>
        <w:t xml:space="preserve"/>
      </w:r>
    </w:p>
    <w:p>
      <w:pPr>
        <w:pStyle w:val="Heading2"/>
        <w:spacing w:after="100" w:before="280"/>
      </w:pPr>
      <w:r>
        <w:rPr>
          <w:rFonts w:ascii="Calibri" w:cs="Calibri" w:eastAsia="Calibri" w:hAnsi="Calibri"/>
          <w:b/>
          <w:bCs/>
          <w:color w:val="154360"/>
          <w:sz w:val="22"/>
          <w:szCs w:val="22"/>
        </w:rPr>
        <w:t xml:space="preserve">12.9  Strategy Shows DEVELOPING / N=0</w:t>
      </w:r>
    </w:p>
    <w:p>
      <w:pPr>
        <w:spacing w:after="120" w:before="0"/>
      </w:pPr>
      <w:r>
        <w:rPr>
          <w:rFonts w:ascii="Calibri" w:cs="Calibri" w:eastAsia="Calibri" w:hAnsi="Calibri"/>
          <w:b w:val="false"/>
          <w:bCs w:val="false"/>
          <w:color w:val="222222"/>
          <w:sz w:val="20"/>
          <w:szCs w:val="20"/>
        </w:rPr>
        <w:t xml:space="preserve">Examiner Intelligence shows DEVELOPING or N=0 when the database has no analytics for the examiner.</w:t>
      </w:r>
    </w:p>
    <w:p>
      <w:pPr>
        <w:pStyle w:val="ListParagraph"/>
        <w:numPr>
          <w:ilvl w:val="0"/>
          <w:numId w:val="2"/>
        </w:numPr>
        <w:spacing w:after="60" w:before="0"/>
      </w:pPr>
      <w:r>
        <w:rPr>
          <w:rFonts w:ascii="Calibri" w:cs="Calibri" w:eastAsia="Calibri" w:hAnsi="Calibri"/>
          <w:color w:val="222222"/>
          <w:sz w:val="20"/>
          <w:szCs w:val="20"/>
        </w:rPr>
        <w:t xml:space="preserve">Run Admin → Prosecution Intelligence → Compute Examiner Statistics.</w:t>
      </w:r>
    </w:p>
    <w:p>
      <w:pPr>
        <w:pStyle w:val="ListParagraph"/>
        <w:numPr>
          <w:ilvl w:val="0"/>
          <w:numId w:val="2"/>
        </w:numPr>
        <w:spacing w:after="60" w:before="0"/>
      </w:pPr>
      <w:r>
        <w:rPr>
          <w:rFonts w:ascii="Calibri" w:cs="Calibri" w:eastAsia="Calibri" w:hAnsi="Calibri"/>
          <w:color w:val="222222"/>
          <w:sz w:val="20"/>
          <w:szCs w:val="20"/>
        </w:rPr>
        <w:t xml:space="preserve">If the examiner is genuinely new to the firm, N=0 is correct — rely on USPTO-wide benchmarks.</w:t>
      </w:r>
    </w:p>
    <w:p>
      <w:pPr>
        <w:pStyle w:val="ListParagraph"/>
        <w:numPr>
          <w:ilvl w:val="0"/>
          <w:numId w:val="2"/>
        </w:numPr>
        <w:spacing w:after="60" w:before="0"/>
      </w:pPr>
      <w:r>
        <w:rPr>
          <w:rFonts w:ascii="Calibri" w:cs="Calibri" w:eastAsia="Calibri" w:hAnsi="Calibri"/>
          <w:color w:val="222222"/>
          <w:sz w:val="20"/>
          <w:szCs w:val="20"/>
        </w:rPr>
        <w:t xml:space="preserve">If matters exist but N=0: re-run [Practice Management System] Import then Compute Examiner Statistics.</w:t>
      </w:r>
    </w:p>
    <w:p>
      <w:pPr>
        <w:pStyle w:val="ListParagraph"/>
        <w:numPr>
          <w:ilvl w:val="0"/>
          <w:numId w:val="2"/>
        </w:numPr>
        <w:spacing w:after="60" w:before="0"/>
      </w:pPr>
      <w:r>
        <w:rPr>
          <w:rFonts w:ascii="Calibri" w:cs="Calibri" w:eastAsia="Calibri" w:hAnsi="Calibri"/>
          <w:color w:val="222222"/>
          <w:sz w:val="20"/>
          <w:szCs w:val="20"/>
        </w:rPr>
        <w:t xml:space="preserve">Check the examiner name in the OA against the name in the database — spelling variants cause mismatches.</w:t>
      </w:r>
    </w:p>
    <w:p>
      <w:pPr>
        <w:spacing w:after="0" w:before="0"/>
      </w:pPr>
      <w:r>
        <w:t xml:space="preserve"/>
      </w:r>
    </w:p>
    <w:p>
      <w:pPr>
        <w:pStyle w:val="Heading2"/>
        <w:spacing w:after="100" w:before="280"/>
      </w:pPr>
      <w:r>
        <w:rPr>
          <w:rFonts w:ascii="Calibri" w:cs="Calibri" w:eastAsia="Calibri" w:hAnsi="Calibri"/>
          <w:b/>
          <w:bCs/>
          <w:color w:val="154360"/>
          <w:sz w:val="22"/>
          <w:szCs w:val="22"/>
        </w:rPr>
        <w:t xml:space="preserve">12.10  Gmail IMAP Authentication Error</w:t>
      </w:r>
    </w:p>
    <w:p>
      <w:pPr>
        <w:spacing w:after="120" w:before="0"/>
      </w:pPr>
      <w:r>
        <w:rPr>
          <w:rFonts w:ascii="Calibri" w:cs="Calibri" w:eastAsia="Calibri" w:hAnsi="Calibri"/>
          <w:b w:val="false"/>
          <w:bCs w:val="false"/>
          <w:color w:val="222222"/>
          <w:sz w:val="20"/>
          <w:szCs w:val="20"/>
        </w:rPr>
        <w:t xml:space="preserve">If IMAP ingestion shows an authentication failure:</w:t>
      </w:r>
    </w:p>
    <w:p>
      <w:pPr>
        <w:pStyle w:val="ListParagraph"/>
        <w:numPr>
          <w:ilvl w:val="0"/>
          <w:numId w:val="2"/>
        </w:numPr>
        <w:spacing w:after="60" w:before="0"/>
      </w:pPr>
      <w:r>
        <w:rPr>
          <w:rFonts w:ascii="Calibri" w:cs="Calibri" w:eastAsia="Calibri" w:hAnsi="Calibri"/>
          <w:color w:val="222222"/>
          <w:sz w:val="20"/>
          <w:szCs w:val="20"/>
        </w:rPr>
        <w:t xml:space="preserve">Verify the Gmail App Password was generated after enabling 2-Step Verification.</w:t>
      </w:r>
    </w:p>
    <w:p>
      <w:pPr>
        <w:pStyle w:val="ListParagraph"/>
        <w:numPr>
          <w:ilvl w:val="0"/>
          <w:numId w:val="2"/>
        </w:numPr>
        <w:spacing w:after="60" w:before="0"/>
      </w:pPr>
      <w:r>
        <w:rPr>
          <w:rFonts w:ascii="Calibri" w:cs="Calibri" w:eastAsia="Calibri" w:hAnsi="Calibri"/>
          <w:color w:val="222222"/>
          <w:sz w:val="20"/>
          <w:szCs w:val="20"/>
        </w:rPr>
        <w:t xml:space="preserve">App Passwords expire if 2-Step Verification is disabled. Re-generate as needed.</w:t>
      </w:r>
    </w:p>
    <w:p>
      <w:pPr>
        <w:pStyle w:val="ListParagraph"/>
        <w:numPr>
          <w:ilvl w:val="0"/>
          <w:numId w:val="2"/>
        </w:numPr>
        <w:spacing w:after="60" w:before="0"/>
      </w:pPr>
      <w:r>
        <w:rPr>
          <w:rFonts w:ascii="Calibri" w:cs="Calibri" w:eastAsia="Calibri" w:hAnsi="Calibri"/>
          <w:color w:val="222222"/>
          <w:sz w:val="20"/>
          <w:szCs w:val="20"/>
        </w:rPr>
        <w:t xml:space="preserve">Confirm IMAP is enabled in Gmail (Settings → Forwarding and POP/IMAP → Enable IMAP).</w:t>
      </w:r>
    </w:p>
    <w:p>
      <w:pPr>
        <w:spacing w:after="0" w:before="0"/>
      </w:pPr>
      <w:r>
        <w:t xml:space="preserve"/>
      </w:r>
    </w:p>
    <w:p>
      <w:pPr>
        <w:pStyle w:val="Heading2"/>
        <w:spacing w:after="100" w:before="280"/>
      </w:pPr>
      <w:r>
        <w:rPr>
          <w:rFonts w:ascii="Calibri" w:cs="Calibri" w:eastAsia="Calibri" w:hAnsi="Calibri"/>
          <w:b/>
          <w:bCs/>
          <w:color w:val="154360"/>
          <w:sz w:val="22"/>
          <w:szCs w:val="22"/>
        </w:rPr>
        <w:t xml:space="preserve">12.11  OTP Login Not Working</w:t>
      </w:r>
    </w:p>
    <w:p>
      <w:pPr>
        <w:spacing w:after="120" w:before="0"/>
      </w:pPr>
      <w:r>
        <w:rPr>
          <w:rFonts w:ascii="Calibri" w:cs="Calibri" w:eastAsia="Calibri" w:hAnsi="Calibri"/>
          <w:b w:val="false"/>
          <w:bCs w:val="false"/>
          <w:color w:val="222222"/>
          <w:sz w:val="20"/>
          <w:szCs w:val="20"/>
        </w:rPr>
        <w:t xml:space="preserve">External staff cannot receive or use OTP email codes:</w:t>
      </w:r>
    </w:p>
    <w:p>
      <w:pPr>
        <w:pStyle w:val="ListParagraph"/>
        <w:numPr>
          <w:ilvl w:val="0"/>
          <w:numId w:val="2"/>
        </w:numPr>
        <w:spacing w:after="60" w:before="0"/>
      </w:pPr>
      <w:r>
        <w:rPr>
          <w:rFonts w:ascii="Calibri" w:cs="Calibri" w:eastAsia="Calibri" w:hAnsi="Calibri"/>
          <w:color w:val="222222"/>
          <w:sz w:val="20"/>
          <w:szCs w:val="20"/>
        </w:rPr>
        <w:t xml:space="preserve">Check the Microsoft Graph client secret expiry: Settings → Access &amp; Authentication → Client Secret Expires.</w:t>
      </w:r>
    </w:p>
    <w:p>
      <w:pPr>
        <w:pStyle w:val="ListParagraph"/>
        <w:numPr>
          <w:ilvl w:val="0"/>
          <w:numId w:val="2"/>
        </w:numPr>
        <w:spacing w:after="60" w:before="0"/>
      </w:pPr>
      <w:r>
        <w:rPr>
          <w:rFonts w:ascii="Calibri" w:cs="Calibri" w:eastAsia="Calibri" w:hAnsi="Calibri"/>
          <w:color w:val="222222"/>
          <w:sz w:val="20"/>
          <w:szCs w:val="20"/>
        </w:rPr>
        <w:t xml:space="preserve">If expired, follow the Client Secret Renewal steps in Chapter 11.3 immediately.</w:t>
      </w:r>
    </w:p>
    <w:p>
      <w:pPr>
        <w:pStyle w:val="ListParagraph"/>
        <w:numPr>
          <w:ilvl w:val="0"/>
          <w:numId w:val="2"/>
        </w:numPr>
        <w:spacing w:after="60" w:before="0"/>
      </w:pPr>
      <w:r>
        <w:rPr>
          <w:rFonts w:ascii="Calibri" w:cs="Calibri" w:eastAsia="Calibri" w:hAnsi="Calibri"/>
          <w:color w:val="222222"/>
          <w:sz w:val="20"/>
          <w:szCs w:val="20"/>
        </w:rPr>
        <w:t xml:space="preserve">Verify the user's email ends in @[your-firm.com] — guests use the key URL and bypass OTP.</w:t>
      </w:r>
    </w:p>
    <w:p>
      <w:pPr>
        <w:pStyle w:val="ListParagraph"/>
        <w:numPr>
          <w:ilvl w:val="0"/>
          <w:numId w:val="2"/>
        </w:numPr>
        <w:spacing w:after="60" w:before="0"/>
      </w:pPr>
      <w:r>
        <w:rPr>
          <w:rFonts w:ascii="Calibri" w:cs="Calibri" w:eastAsia="Calibri" w:hAnsi="Calibri"/>
          <w:color w:val="222222"/>
          <w:sz w:val="20"/>
          <w:szCs w:val="20"/>
        </w:rPr>
        <w:t xml:space="preserve">Check the spam folder for the OTP email from donotreply@[your-firm.com].</w:t>
      </w:r>
    </w:p>
    <w:p>
      <w:pPr>
        <w:spacing w:after="0" w:before="0"/>
      </w:pPr>
      <w:r>
        <w:t xml:space="preserve"/>
      </w:r>
    </w:p>
    <w:p>
      <w:pPr>
        <w:pStyle w:val="Heading2"/>
        <w:spacing w:after="100" w:before="280"/>
      </w:pPr>
      <w:r>
        <w:rPr>
          <w:rFonts w:ascii="Calibri" w:cs="Calibri" w:eastAsia="Calibri" w:hAnsi="Calibri"/>
          <w:b/>
          <w:bCs/>
          <w:color w:val="154360"/>
          <w:sz w:val="22"/>
          <w:szCs w:val="22"/>
        </w:rPr>
        <w:t xml:space="preserve">12.12  Cloudflare Tunnel 404 Error</w:t>
      </w:r>
    </w:p>
    <w:p>
      <w:pPr>
        <w:spacing w:after="120" w:before="0"/>
      </w:pPr>
      <w:r>
        <w:rPr>
          <w:rFonts w:ascii="Calibri" w:cs="Calibri" w:eastAsia="Calibri" w:hAnsi="Calibri"/>
          <w:b w:val="false"/>
          <w:bCs w:val="false"/>
          <w:color w:val="222222"/>
          <w:sz w:val="20"/>
          <w:szCs w:val="20"/>
        </w:rPr>
        <w:t xml:space="preserve">If ai.seansuiter.com returns 404:</w:t>
      </w:r>
    </w:p>
    <w:p>
      <w:pPr>
        <w:pStyle w:val="ListParagraph"/>
        <w:numPr>
          <w:ilvl w:val="0"/>
          <w:numId w:val="2"/>
        </w:numPr>
        <w:spacing w:after="60" w:before="0"/>
      </w:pPr>
      <w:r>
        <w:rPr>
          <w:rFonts w:ascii="Calibri" w:cs="Calibri" w:eastAsia="Calibri" w:hAnsi="Calibri"/>
          <w:color w:val="222222"/>
          <w:sz w:val="20"/>
          <w:szCs w:val="20"/>
        </w:rPr>
        <w:t xml:space="preserve">Check the cloudflared process is running: pgrep cloudflared</w:t>
      </w:r>
    </w:p>
    <w:p>
      <w:pPr>
        <w:pStyle w:val="ListParagraph"/>
        <w:numPr>
          <w:ilvl w:val="0"/>
          <w:numId w:val="2"/>
        </w:numPr>
        <w:spacing w:after="60" w:before="0"/>
      </w:pPr>
      <w:r>
        <w:rPr>
          <w:rFonts w:ascii="Calibri" w:cs="Calibri" w:eastAsia="Calibri" w:hAnsi="Calibri"/>
          <w:color w:val="222222"/>
          <w:sz w:val="20"/>
          <w:szCs w:val="20"/>
        </w:rPr>
        <w:t xml:space="preserve">If not running, start the named tunnel: cloudflared tunnel run d3adc692-acf5-4c5d-b167-ab5b39eef90a</w:t>
      </w:r>
    </w:p>
    <w:p>
      <w:pPr>
        <w:pStyle w:val="ListParagraph"/>
        <w:numPr>
          <w:ilvl w:val="0"/>
          <w:numId w:val="2"/>
        </w:numPr>
        <w:spacing w:after="60" w:before="0"/>
      </w:pPr>
      <w:r>
        <w:rPr>
          <w:rFonts w:ascii="Calibri" w:cs="Calibri" w:eastAsia="Calibri" w:hAnsi="Calibri"/>
          <w:color w:val="222222"/>
          <w:sz w:val="20"/>
          <w:szCs w:val="20"/>
        </w:rPr>
        <w:t xml:space="preserve">If a Cloudflare Zero Trust Access policy is active, the URL will redirect to suiterswantz.cloudflareaccess.com — contact IT to remove the Access application.</w:t>
      </w:r>
    </w:p>
    <w:p>
      <w:pPr>
        <w:pStyle w:val="ListParagraph"/>
        <w:numPr>
          <w:ilvl w:val="0"/>
          <w:numId w:val="2"/>
        </w:numPr>
        <w:spacing w:after="60" w:before="0"/>
      </w:pPr>
      <w:r>
        <w:rPr>
          <w:rFonts w:ascii="Calibri" w:cs="Calibri" w:eastAsia="Calibri" w:hAnsi="Calibri"/>
          <w:color w:val="222222"/>
          <w:sz w:val="20"/>
          <w:szCs w:val="20"/>
        </w:rPr>
        <w:t xml:space="preserve">Quick tunnel users: the trycloudflare.com URL expires when the process stops; restart using the commands in Chapter 11.2.</w:t>
      </w:r>
    </w:p>
    <w:p>
      <w:pPr>
        <w:spacing w:after="0" w:before="0"/>
      </w:pPr>
      <w:r>
        <w:t xml:space="preserve"/>
      </w:r>
    </w:p>
    <w:p>
      <w:pPr>
        <w:pStyle w:val="Heading2"/>
        <w:spacing w:after="100" w:before="280"/>
      </w:pPr>
      <w:r>
        <w:rPr>
          <w:rFonts w:ascii="Calibri" w:cs="Calibri" w:eastAsia="Calibri" w:hAnsi="Calibri"/>
          <w:b/>
          <w:bCs/>
          <w:color w:val="154360"/>
          <w:sz w:val="22"/>
          <w:szCs w:val="22"/>
        </w:rPr>
        <w:t xml:space="preserve">12.13  Word Add-In Not Appearing in Word</w:t>
      </w:r>
    </w:p>
    <w:p>
      <w:pPr>
        <w:spacing w:after="120" w:before="0"/>
      </w:pPr>
      <w:r>
        <w:rPr>
          <w:rFonts w:ascii="Calibri" w:cs="Calibri" w:eastAsia="Calibri" w:hAnsi="Calibri"/>
          <w:b w:val="false"/>
          <w:bCs w:val="false"/>
          <w:color w:val="222222"/>
          <w:sz w:val="20"/>
          <w:szCs w:val="20"/>
        </w:rPr>
        <w:t xml:space="preserve">If the Priori add-in does not appear in Word's My Add-ins panel:</w:t>
      </w:r>
    </w:p>
    <w:p>
      <w:pPr>
        <w:pStyle w:val="ListParagraph"/>
        <w:numPr>
          <w:ilvl w:val="0"/>
          <w:numId w:val="2"/>
        </w:numPr>
        <w:spacing w:after="60" w:before="0"/>
      </w:pPr>
      <w:r>
        <w:rPr>
          <w:rFonts w:ascii="Calibri" w:cs="Calibri" w:eastAsia="Calibri" w:hAnsi="Calibri"/>
          <w:color w:val="222222"/>
          <w:sz w:val="20"/>
          <w:szCs w:val="20"/>
        </w:rPr>
        <w:t xml:space="preserve">Verify the manifest file exists at ~/Library/Containers/com.microsoft.Word/Data/Documents/wef/patent-ai-addin.xml</w:t>
      </w:r>
    </w:p>
    <w:p>
      <w:pPr>
        <w:pStyle w:val="ListParagraph"/>
        <w:numPr>
          <w:ilvl w:val="0"/>
          <w:numId w:val="2"/>
        </w:numPr>
        <w:spacing w:after="60" w:before="0"/>
      </w:pPr>
      <w:r>
        <w:rPr>
          <w:rFonts w:ascii="Calibri" w:cs="Calibri" w:eastAsia="Calibri" w:hAnsi="Calibri"/>
          <w:color w:val="222222"/>
          <w:sz w:val="20"/>
          <w:szCs w:val="20"/>
        </w:rPr>
        <w:t xml:space="preserve">Restart Microsoft Word after sideloading.</w:t>
      </w:r>
    </w:p>
    <w:p>
      <w:pPr>
        <w:pStyle w:val="ListParagraph"/>
        <w:numPr>
          <w:ilvl w:val="0"/>
          <w:numId w:val="2"/>
        </w:numPr>
        <w:spacing w:after="60" w:before="0"/>
      </w:pPr>
      <w:r>
        <w:rPr>
          <w:rFonts w:ascii="Calibri" w:cs="Calibri" w:eastAsia="Calibri" w:hAnsi="Calibri"/>
          <w:color w:val="222222"/>
          <w:sz w:val="20"/>
          <w:szCs w:val="20"/>
        </w:rPr>
        <w:t xml:space="preserve">Confirm the patent_ai_addin.py Flask server is running on port 8502.</w:t>
      </w:r>
    </w:p>
    <w:p>
      <w:pPr>
        <w:pStyle w:val="ListParagraph"/>
        <w:numPr>
          <w:ilvl w:val="0"/>
          <w:numId w:val="2"/>
        </w:numPr>
        <w:spacing w:after="60" w:before="0"/>
      </w:pPr>
      <w:r>
        <w:rPr>
          <w:rFonts w:ascii="Calibri" w:cs="Calibri" w:eastAsia="Calibri" w:hAnsi="Calibri"/>
          <w:color w:val="222222"/>
          <w:sz w:val="20"/>
          <w:szCs w:val="20"/>
        </w:rPr>
        <w:t xml:space="preserve">Check that the SSL certificate at ~/.patent_ai_ssl/ is trusted (mkcert -install must have been run on the client machine).</w:t>
      </w:r>
    </w:p>
    <w:p>
      <w:pPr>
        <w:spacing w:after="0" w:before="0"/>
      </w:pPr>
      <w:r>
        <w:t xml:space="preserve"/>
      </w:r>
    </w:p>
    <w:p>
      <w:pPr>
        <w:pStyle w:val="Heading2"/>
        <w:spacing w:after="100" w:before="280"/>
      </w:pPr>
      <w:r>
        <w:rPr>
          <w:rFonts w:ascii="Calibri" w:cs="Calibri" w:eastAsia="Calibri" w:hAnsi="Calibri"/>
          <w:b/>
          <w:bCs/>
          <w:color w:val="154360"/>
          <w:sz w:val="22"/>
          <w:szCs w:val="22"/>
        </w:rPr>
        <w:t xml:space="preserve">12.14  API Key Corruption After Restart</w:t>
      </w:r>
    </w:p>
    <w:p>
      <w:pPr>
        <w:spacing w:after="120" w:before="0"/>
      </w:pPr>
      <w:r>
        <w:rPr>
          <w:rFonts w:ascii="Calibri" w:cs="Calibri" w:eastAsia="Calibri" w:hAnsi="Calibri"/>
          <w:b w:val="false"/>
          <w:bCs w:val="false"/>
          <w:color w:val="222222"/>
          <w:sz w:val="20"/>
          <w:szCs w:val="20"/>
        </w:rPr>
        <w:t xml:space="preserve">If Settings shows garbled characters in an API key field after a server restart:</w:t>
      </w:r>
    </w:p>
    <w:p>
      <w:pPr>
        <w:pStyle w:val="ListParagraph"/>
        <w:numPr>
          <w:ilvl w:val="0"/>
          <w:numId w:val="2"/>
        </w:numPr>
        <w:spacing w:after="60" w:before="0"/>
      </w:pPr>
      <w:r>
        <w:rPr>
          <w:rFonts w:ascii="Calibri" w:cs="Calibri" w:eastAsia="Calibri" w:hAnsi="Calibri"/>
          <w:color w:val="222222"/>
          <w:sz w:val="20"/>
          <w:szCs w:val="20"/>
        </w:rPr>
        <w:t xml:space="preserve">Clear the field and re-enter the key manually.</w:t>
      </w:r>
    </w:p>
    <w:p>
      <w:pPr>
        <w:pStyle w:val="ListParagraph"/>
        <w:numPr>
          <w:ilvl w:val="0"/>
          <w:numId w:val="2"/>
        </w:numPr>
        <w:spacing w:after="60" w:before="0"/>
      </w:pPr>
      <w:r>
        <w:rPr>
          <w:rFonts w:ascii="Calibri" w:cs="Calibri" w:eastAsia="Calibri" w:hAnsi="Calibri"/>
          <w:color w:val="222222"/>
          <w:sz w:val="20"/>
          <w:szCs w:val="20"/>
        </w:rPr>
        <w:t xml:space="preserve">Save immediately after re-entry.</w:t>
      </w:r>
    </w:p>
    <w:p>
      <w:pPr>
        <w:pStyle w:val="ListParagraph"/>
        <w:numPr>
          <w:ilvl w:val="0"/>
          <w:numId w:val="2"/>
        </w:numPr>
        <w:spacing w:after="60" w:before="0"/>
      </w:pPr>
      <w:r>
        <w:rPr>
          <w:rFonts w:ascii="Calibri" w:cs="Calibri" w:eastAsia="Calibri" w:hAnsi="Calibri"/>
          <w:color w:val="222222"/>
          <w:sz w:val="20"/>
          <w:szCs w:val="20"/>
        </w:rPr>
        <w:t xml:space="preserve">This can occur if the server was force-quit during a settings write — the settings JSON may be partially corrupted.</w:t>
      </w:r>
    </w:p>
    <w:p>
      <w:pPr>
        <w:spacing w:after="0" w:before="0"/>
      </w:pPr>
      <w:r>
        <w:t xml:space="preserve"/>
      </w:r>
    </w:p>
    <w:p>
      <w:pPr>
        <w:spacing w:after="0" w:before="0"/>
      </w:pPr>
      <w:r>
        <w:t xml:space="preserve"/>
      </w:r>
    </w:p>
    <w:p>
      <w:pPr>
        <w:pageBreakBefore/>
        <w:pBdr>
          <w:bottom w:val="single" w:color="1B4F8A" w:sz="6" w:space="4"/>
        </w:pBdr>
        <w:spacing w:after="240" w:before="0"/>
      </w:pPr>
      <w:r>
        <w:rPr>
          <w:rFonts w:ascii="Calibri" w:cs="Calibri" w:eastAsia="Calibri" w:hAnsi="Calibri"/>
          <w:b w:val="false"/>
          <w:bCs w:val="false"/>
          <w:color w:val="1B4F8A"/>
          <w:sz w:val="52"/>
          <w:szCs w:val="52"/>
        </w:rPr>
        <w:t xml:space="preserve">Chapter 13 — Important Notices</w:t>
      </w:r>
    </w:p>
    <w:p>
      <w:pPr>
        <w:spacing w:after="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FDECEA" w:sz="2"/>
              <w:left w:val="thick" w:color="A93226" w:sz="20"/>
              <w:bottom w:val="single" w:color="FDECEA" w:sz="2"/>
              <w:right w:val="single" w:color="FDECEA" w:sz="2"/>
            </w:tcBorders>
            <w:shd w:fill="FDECEA" w:val="clear"/>
            <w:tcMar>
              <w:top w:type="dxa" w:w="80"/>
              <w:left w:type="dxa" w:w="180"/>
              <w:bottom w:type="dxa" w:w="80"/>
              <w:right w:type="dxa" w:w="120"/>
            </w:tcMar>
          </w:tcPr>
          <w:p>
            <w:pPr>
              <w:spacing w:after="0" w:before="0"/>
            </w:pPr>
            <w:r>
              <w:rPr>
                <w:rFonts w:ascii="Calibri" w:cs="Calibri" w:eastAsia="Calibri" w:hAnsi="Calibri"/>
                <w:b/>
                <w:bCs/>
                <w:color w:val="7B241C"/>
                <w:sz w:val="18"/>
                <w:szCs w:val="18"/>
              </w:rPr>
              <w:t xml:space="preserve">■ WARNING: </w:t>
            </w:r>
            <w:r>
              <w:rPr>
                <w:rFonts w:ascii="Calibri" w:cs="Calibri" w:eastAsia="Calibri" w:hAnsi="Calibri"/>
                <w:color w:val="7B241C"/>
                <w:sz w:val="18"/>
                <w:szCs w:val="18"/>
              </w:rPr>
              <w:t xml:space="preserve">RULE 11 COMPLIANCE: All factual assertions in filed documents must be independently verified by the responsible attorney. AI-generated content is a draft. Every URL, citation, date, figure, and legal conclusion requires attorney verification before filing or transmitting to any party.</w:t>
            </w:r>
          </w:p>
        </w:tc>
      </w:tr>
    </w:tbl>
    <w:p>
      <w:pPr>
        <w:spacing w:after="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FDECEA" w:sz="2"/>
              <w:left w:val="thick" w:color="A93226" w:sz="20"/>
              <w:bottom w:val="single" w:color="FDECEA" w:sz="2"/>
              <w:right w:val="single" w:color="FDECEA" w:sz="2"/>
            </w:tcBorders>
            <w:shd w:fill="FDECEA" w:val="clear"/>
            <w:tcMar>
              <w:top w:type="dxa" w:w="80"/>
              <w:left w:type="dxa" w:w="180"/>
              <w:bottom w:type="dxa" w:w="80"/>
              <w:right w:type="dxa" w:w="120"/>
            </w:tcMar>
          </w:tcPr>
          <w:p>
            <w:pPr>
              <w:spacing w:after="0" w:before="0"/>
            </w:pPr>
            <w:r>
              <w:rPr>
                <w:rFonts w:ascii="Calibri" w:cs="Calibri" w:eastAsia="Calibri" w:hAnsi="Calibri"/>
                <w:b/>
                <w:bCs/>
                <w:color w:val="7B241C"/>
                <w:sz w:val="18"/>
                <w:szCs w:val="18"/>
              </w:rPr>
              <w:t xml:space="preserve">■ WARNING: </w:t>
            </w:r>
            <w:r>
              <w:rPr>
                <w:rFonts w:ascii="Calibri" w:cs="Calibri" w:eastAsia="Calibri" w:hAnsi="Calibri"/>
                <w:color w:val="7B241C"/>
                <w:sz w:val="18"/>
                <w:szCs w:val="18"/>
              </w:rPr>
              <w:t xml:space="preserve">ABA MODEL RULES: Use of AI in legal practice is subject to ABA Model Rules 1.1 (Competence), 3.3 (Candor toward the Tribunal), and 4.1 (Truthfulness in Statements to Others). ABA Formal Opinion 513 addresses generative AI in legal practice. The supervising attorney bears full professional responsibility for all filed documents regardless of how they were drafted.</w:t>
            </w:r>
          </w:p>
        </w:tc>
      </w:tr>
    </w:tbl>
    <w:p>
      <w:pPr>
        <w:spacing w:after="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FDECEA" w:sz="2"/>
              <w:left w:val="thick" w:color="A93226" w:sz="20"/>
              <w:bottom w:val="single" w:color="FDECEA" w:sz="2"/>
              <w:right w:val="single" w:color="FDECEA" w:sz="2"/>
            </w:tcBorders>
            <w:shd w:fill="FDECEA" w:val="clear"/>
            <w:tcMar>
              <w:top w:type="dxa" w:w="80"/>
              <w:left w:type="dxa" w:w="180"/>
              <w:bottom w:type="dxa" w:w="80"/>
              <w:right w:type="dxa" w:w="120"/>
            </w:tcMar>
          </w:tcPr>
          <w:p>
            <w:pPr>
              <w:spacing w:after="0" w:before="0"/>
            </w:pPr>
            <w:r>
              <w:rPr>
                <w:rFonts w:ascii="Calibri" w:cs="Calibri" w:eastAsia="Calibri" w:hAnsi="Calibri"/>
                <w:b/>
                <w:bCs/>
                <w:color w:val="7B241C"/>
                <w:sz w:val="18"/>
                <w:szCs w:val="18"/>
              </w:rPr>
              <w:t xml:space="preserve">■ WARNING: </w:t>
            </w:r>
            <w:r>
              <w:rPr>
                <w:rFonts w:ascii="Calibri" w:cs="Calibri" w:eastAsia="Calibri" w:hAnsi="Calibri"/>
                <w:color w:val="7B241C"/>
                <w:sz w:val="18"/>
                <w:szCs w:val="18"/>
              </w:rPr>
              <w:t xml:space="preserve">CONFIDENTIALITY: Priori runs on the firm's local server. Work product does not leave the firm network unless you download and transmit it. Exercise normal confidentiality precautions when downloading to personal devices, using external cloud storage, or transmitting via email.</w:t>
            </w:r>
          </w:p>
        </w:tc>
      </w:tr>
    </w:tbl>
    <w:p>
      <w:pPr>
        <w:spacing w:after="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D6EAF8" w:sz="2"/>
              <w:left w:val="thick" w:color="1565C0" w:sz="20"/>
              <w:bottom w:val="single" w:color="D6EAF8" w:sz="2"/>
              <w:right w:val="single" w:color="D6EAF8" w:sz="2"/>
            </w:tcBorders>
            <w:shd w:fill="D6EAF8" w:val="clear"/>
            <w:tcMar>
              <w:top w:type="dxa" w:w="80"/>
              <w:left w:type="dxa" w:w="180"/>
              <w:bottom w:type="dxa" w:w="80"/>
              <w:right w:type="dxa" w:w="120"/>
            </w:tcMar>
          </w:tcPr>
          <w:p>
            <w:pPr>
              <w:spacing w:after="0" w:before="0"/>
            </w:pPr>
            <w:r>
              <w:rPr>
                <w:rFonts w:ascii="Calibri" w:cs="Calibri" w:eastAsia="Calibri" w:hAnsi="Calibri"/>
                <w:b/>
                <w:bCs/>
                <w:color w:val="154360"/>
                <w:sz w:val="18"/>
                <w:szCs w:val="18"/>
              </w:rPr>
              <w:t xml:space="preserve">■ NOTE: </w:t>
            </w:r>
            <w:r>
              <w:rPr>
                <w:rFonts w:ascii="Calibri" w:cs="Calibri" w:eastAsia="Calibri" w:hAnsi="Calibri"/>
                <w:color w:val="154360"/>
                <w:sz w:val="18"/>
                <w:szCs w:val="18"/>
              </w:rPr>
              <w:t xml:space="preserve">This system is provided for internal firm use only. It is not a product or service offered to clients. Do not share access credentials or direct clients to this system without prior administrative approval.</w:t>
            </w:r>
          </w:p>
        </w:tc>
      </w:tr>
    </w:tbl>
    <w:p>
      <w:pPr>
        <w:spacing w:after="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D6EAF8" w:sz="2"/>
              <w:left w:val="thick" w:color="1565C0" w:sz="20"/>
              <w:bottom w:val="single" w:color="D6EAF8" w:sz="2"/>
              <w:right w:val="single" w:color="D6EAF8" w:sz="2"/>
            </w:tcBorders>
            <w:shd w:fill="D6EAF8" w:val="clear"/>
            <w:tcMar>
              <w:top w:type="dxa" w:w="80"/>
              <w:left w:type="dxa" w:w="180"/>
              <w:bottom w:type="dxa" w:w="80"/>
              <w:right w:type="dxa" w:w="120"/>
            </w:tcMar>
          </w:tcPr>
          <w:p>
            <w:pPr>
              <w:spacing w:after="40" w:before="0"/>
            </w:pPr>
            <w:r>
              <w:rPr>
                <w:rFonts w:ascii="Calibri" w:cs="Calibri" w:eastAsia="Calibri" w:hAnsi="Calibri"/>
                <w:b/>
                <w:bCs/>
                <w:color w:val="154360"/>
                <w:sz w:val="18"/>
                <w:szCs w:val="18"/>
              </w:rPr>
              <w:t xml:space="preserve">■ NOTE: </w:t>
            </w:r>
            <w:r>
              <w:rPr>
                <w:rFonts w:ascii="Calibri" w:cs="Calibri" w:eastAsia="Calibri" w:hAnsi="Calibri"/>
                <w:color w:val="154360"/>
                <w:sz w:val="18"/>
                <w:szCs w:val="18"/>
              </w:rPr>
              <w:t xml:space="preserve">Version 1.5 — May 13, 2026  |  Built by [Your Firm]</w:t>
            </w:r>
          </w:p>
          <w:p>
            <w:pPr>
              <w:spacing w:after="40" w:before="40"/>
            </w:pPr>
            <w:r>
              <w:rPr>
                <w:rFonts w:ascii="Calibri" w:cs="Calibri" w:eastAsia="Calibri" w:hAnsi="Calibri"/>
                <w:color w:val="154360"/>
                <w:sz w:val="18"/>
                <w:szCs w:val="18"/>
              </w:rPr>
              <w:t xml:space="preserve">For technical support, contact the firm administrator.</w:t>
            </w:r>
          </w:p>
          <w:p>
            <w:pPr>
              <w:spacing w:after="0" w:before="40"/>
            </w:pPr>
            <w:r>
              <w:rPr>
                <w:rFonts w:ascii="Calibri" w:cs="Calibri" w:eastAsia="Calibri" w:hAnsi="Calibri"/>
                <w:color w:val="154360"/>
                <w:sz w:val="18"/>
                <w:szCs w:val="18"/>
              </w:rPr>
              <w:t xml:space="preserve">For questions about AI-generated work product standards, refer to the ABA guidelines above.</w:t>
            </w:r>
          </w:p>
        </w:tc>
      </w:tr>
    </w:tbl>
    <w:p>
      <w:pPr>
        <w:spacing w:after="0" w:before="0"/>
      </w:pPr>
      <w:r>
        <w:t xml:space="preserve"/>
      </w:r>
    </w:p>
    <w:p>
      <w:pPr>
        <w:spacing w:after="0" w:before="0"/>
      </w:pPr>
      <w:r>
        <w:t xml:space="preserve"/>
      </w:r>
    </w:p>
    <w:p>
      <w:pPr>
        <w:pStyle w:val="Heading1"/>
        <w:pageBreakBefore/>
        <w:spacing w:after="200" w:before="0"/>
      </w:pPr>
      <w:r>
        <w:rPr>
          <w:rFonts w:ascii="Calibri" w:cs="Calibri" w:eastAsia="Calibri" w:hAnsi="Calibri"/>
          <w:color w:val="1B4F8A"/>
          <w:sz w:val="52"/>
          <w:szCs w:val="52"/>
        </w:rPr>
        <w:t xml:space="preserve">Index</w:t>
      </w:r>
    </w:p>
    <w:p>
      <w:pPr>
        <w:spacing w:after="120" w:before="0"/>
      </w:pPr>
      <w:r>
        <w:rPr>
          <w:rFonts w:ascii="Calibri" w:cs="Calibri" w:eastAsia="Calibri" w:hAnsi="Calibri"/>
          <w:b w:val="false"/>
          <w:bCs w:val="false"/>
          <w:color w:val="777777"/>
          <w:sz w:val="18"/>
          <w:szCs w:val="18"/>
        </w:rPr>
        <w:t xml:space="preserve">Page numbers refer to chapters and sections, not physical page numbers.</w:t>
      </w:r>
    </w:p>
    <w:p>
      <w:pPr>
        <w:spacing w:after="0" w:before="0"/>
      </w:pPr>
      <w:r>
        <w:t xml:space="preserve"/>
      </w:r>
    </w:p>
    <w:p>
      <w:pPr>
        <w:pBdr>
          <w:bottom w:val="single" w:color="CCCCCC" w:sz="3" w:space="2"/>
        </w:pBdr>
        <w:spacing w:after="60" w:before="180"/>
      </w:pPr>
      <w:r>
        <w:rPr>
          <w:rFonts w:ascii="Calibri" w:cs="Calibri" w:eastAsia="Calibri" w:hAnsi="Calibri"/>
          <w:b/>
          <w:bCs/>
          <w:color w:val="1B4F8A"/>
          <w:sz w:val="22"/>
          <w:szCs w:val="22"/>
        </w:rPr>
        <w:t xml:space="preserve">A</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400"/>
        <w:gridCol w:w="3960"/>
      </w:tblGrid>
      <w:tr>
        <w:tc>
          <w:tcPr>
            <w:tcBorders>
              <w:top w:val="none" w:color="FFFFFF" w:sz="0"/>
              <w:left w:val="none" w:color="FFFFFF" w:sz="0"/>
              <w:bottom w:val="none" w:color="FFFFFF" w:sz="0"/>
              <w:right w:val="none" w:color="FFFFFF" w:sz="0"/>
            </w:tcBorders>
            <w:tcMar>
              <w:top w:type="dxa" w:w="20"/>
              <w:left w:type="dxa" w:w="0"/>
              <w:bottom w:type="dxa" w:w="20"/>
              <w:right w:type="dxa" w:w="0"/>
            </w:tcMar>
          </w:tcPr>
          <w:p>
            <w:pPr>
              <w:spacing w:after="20" w:before="0"/>
            </w:pPr>
            <w:r>
              <w:rPr>
                <w:rFonts w:ascii="Calibri" w:cs="Calibri" w:eastAsia="Calibri" w:hAnsi="Calibri"/>
                <w:color w:val="222222"/>
                <w:sz w:val="18"/>
                <w:szCs w:val="18"/>
              </w:rPr>
              <w:t xml:space="preserve">ADS (Application Data Sheet)</w:t>
            </w:r>
          </w:p>
        </w:tc>
        <w:tc>
          <w:tcPr>
            <w:tcBorders>
              <w:top w:val="none" w:color="FFFFFF" w:sz="0"/>
              <w:left w:val="none" w:color="FFFFFF" w:sz="0"/>
              <w:bottom w:val="none" w:color="FFFFFF" w:sz="0"/>
              <w:right w:val="none" w:color="FFFFFF" w:sz="0"/>
            </w:tcBorders>
            <w:tcMar>
              <w:top w:type="dxa" w:w="20"/>
              <w:left w:type="dxa" w:w="0"/>
              <w:bottom w:type="dxa" w:w="20"/>
              <w:right w:type="dxa" w:w="0"/>
            </w:tcMar>
          </w:tcPr>
          <w:p>
            <w:pPr>
              <w:spacing w:after="20" w:before="0"/>
              <w:jc w:val="right"/>
            </w:pPr>
            <w:r>
              <w:rPr>
                <w:rFonts w:ascii="Calibri" w:cs="Calibri" w:eastAsia="Calibri" w:hAnsi="Calibri"/>
                <w:color w:val="555555"/>
                <w:sz w:val="18"/>
                <w:szCs w:val="18"/>
              </w:rPr>
              <w:t xml:space="preserve">Ch. 3.5</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400"/>
        <w:gridCol w:w="3960"/>
      </w:tblGrid>
      <w:tr>
        <w:tc>
          <w:tcPr>
            <w:tcBorders>
              <w:top w:val="none" w:color="FFFFFF" w:sz="0"/>
              <w:left w:val="none" w:color="FFFFFF" w:sz="0"/>
              <w:bottom w:val="none" w:color="FFFFFF" w:sz="0"/>
              <w:right w:val="none" w:color="FFFFFF" w:sz="0"/>
            </w:tcBorders>
            <w:tcMar>
              <w:top w:type="dxa" w:w="20"/>
              <w:left w:type="dxa" w:w="0"/>
              <w:bottom w:type="dxa" w:w="20"/>
              <w:right w:type="dxa" w:w="0"/>
            </w:tcMar>
          </w:tcPr>
          <w:p>
            <w:pPr>
              <w:spacing w:after="20" w:before="0"/>
            </w:pPr>
            <w:r>
              <w:rPr>
                <w:rFonts w:ascii="Calibri" w:cs="Calibri" w:eastAsia="Calibri" w:hAnsi="Calibri"/>
                <w:color w:val="222222"/>
                <w:sz w:val="18"/>
                <w:szCs w:val="18"/>
              </w:rPr>
              <w:t xml:space="preserve">AI Patent Assistant (five tabs)</w:t>
            </w:r>
          </w:p>
        </w:tc>
        <w:tc>
          <w:tcPr>
            <w:tcBorders>
              <w:top w:val="none" w:color="FFFFFF" w:sz="0"/>
              <w:left w:val="none" w:color="FFFFFF" w:sz="0"/>
              <w:bottom w:val="none" w:color="FFFFFF" w:sz="0"/>
              <w:right w:val="none" w:color="FFFFFF" w:sz="0"/>
            </w:tcBorders>
            <w:tcMar>
              <w:top w:type="dxa" w:w="20"/>
              <w:left w:type="dxa" w:w="0"/>
              <w:bottom w:type="dxa" w:w="20"/>
              <w:right w:type="dxa" w:w="0"/>
            </w:tcMar>
          </w:tcPr>
          <w:p>
            <w:pPr>
              <w:spacing w:after="20" w:before="0"/>
              <w:jc w:val="right"/>
            </w:pPr>
            <w:r>
              <w:rPr>
                <w:rFonts w:ascii="Calibri" w:cs="Calibri" w:eastAsia="Calibri" w:hAnsi="Calibri"/>
                <w:color w:val="555555"/>
                <w:sz w:val="18"/>
                <w:szCs w:val="18"/>
              </w:rPr>
              <w:t xml:space="preserve">Ch. 6.3</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400"/>
        <w:gridCol w:w="3960"/>
      </w:tblGrid>
      <w:tr>
        <w:tc>
          <w:tcPr>
            <w:tcBorders>
              <w:top w:val="none" w:color="FFFFFF" w:sz="0"/>
              <w:left w:val="none" w:color="FFFFFF" w:sz="0"/>
              <w:bottom w:val="none" w:color="FFFFFF" w:sz="0"/>
              <w:right w:val="none" w:color="FFFFFF" w:sz="0"/>
            </w:tcBorders>
            <w:tcMar>
              <w:top w:type="dxa" w:w="20"/>
              <w:left w:type="dxa" w:w="0"/>
              <w:bottom w:type="dxa" w:w="20"/>
              <w:right w:type="dxa" w:w="0"/>
            </w:tcMar>
          </w:tcPr>
          <w:p>
            <w:pPr>
              <w:spacing w:after="20" w:before="0"/>
            </w:pPr>
            <w:r>
              <w:rPr>
                <w:rFonts w:ascii="Calibri" w:cs="Calibri" w:eastAsia="Calibri" w:hAnsi="Calibri"/>
                <w:color w:val="222222"/>
                <w:sz w:val="18"/>
                <w:szCs w:val="18"/>
              </w:rPr>
              <w:t xml:space="preserve">Amendment Drafter (AI tab)</w:t>
            </w:r>
          </w:p>
        </w:tc>
        <w:tc>
          <w:tcPr>
            <w:tcBorders>
              <w:top w:val="none" w:color="FFFFFF" w:sz="0"/>
              <w:left w:val="none" w:color="FFFFFF" w:sz="0"/>
              <w:bottom w:val="none" w:color="FFFFFF" w:sz="0"/>
              <w:right w:val="none" w:color="FFFFFF" w:sz="0"/>
            </w:tcBorders>
            <w:tcMar>
              <w:top w:type="dxa" w:w="20"/>
              <w:left w:type="dxa" w:w="0"/>
              <w:bottom w:type="dxa" w:w="20"/>
              <w:right w:type="dxa" w:w="0"/>
            </w:tcMar>
          </w:tcPr>
          <w:p>
            <w:pPr>
              <w:spacing w:after="20" w:before="0"/>
              <w:jc w:val="right"/>
            </w:pPr>
            <w:r>
              <w:rPr>
                <w:rFonts w:ascii="Calibri" w:cs="Calibri" w:eastAsia="Calibri" w:hAnsi="Calibri"/>
                <w:color w:val="555555"/>
                <w:sz w:val="18"/>
                <w:szCs w:val="18"/>
              </w:rPr>
              <w:t xml:space="preserve">Ch. 6.3</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400"/>
        <w:gridCol w:w="3960"/>
      </w:tblGrid>
      <w:tr>
        <w:tc>
          <w:tcPr>
            <w:tcBorders>
              <w:top w:val="none" w:color="FFFFFF" w:sz="0"/>
              <w:left w:val="none" w:color="FFFFFF" w:sz="0"/>
              <w:bottom w:val="none" w:color="FFFFFF" w:sz="0"/>
              <w:right w:val="none" w:color="FFFFFF" w:sz="0"/>
            </w:tcBorders>
            <w:tcMar>
              <w:top w:type="dxa" w:w="20"/>
              <w:left w:type="dxa" w:w="0"/>
              <w:bottom w:type="dxa" w:w="20"/>
              <w:right w:type="dxa" w:w="0"/>
            </w:tcMar>
          </w:tcPr>
          <w:p>
            <w:pPr>
              <w:spacing w:after="20" w:before="0"/>
            </w:pPr>
            <w:r>
              <w:rPr>
                <w:rFonts w:ascii="Calibri" w:cs="Calibri" w:eastAsia="Calibri" w:hAnsi="Calibri"/>
                <w:color w:val="222222"/>
                <w:sz w:val="18"/>
                <w:szCs w:val="18"/>
              </w:rPr>
              <w:t xml:space="preserve">AnythingLLM status indicator</w:t>
            </w:r>
          </w:p>
        </w:tc>
        <w:tc>
          <w:tcPr>
            <w:tcBorders>
              <w:top w:val="none" w:color="FFFFFF" w:sz="0"/>
              <w:left w:val="none" w:color="FFFFFF" w:sz="0"/>
              <w:bottom w:val="none" w:color="FFFFFF" w:sz="0"/>
              <w:right w:val="none" w:color="FFFFFF" w:sz="0"/>
            </w:tcBorders>
            <w:tcMar>
              <w:top w:type="dxa" w:w="20"/>
              <w:left w:type="dxa" w:w="0"/>
              <w:bottom w:type="dxa" w:w="20"/>
              <w:right w:type="dxa" w:w="0"/>
            </w:tcMar>
          </w:tcPr>
          <w:p>
            <w:pPr>
              <w:spacing w:after="20" w:before="0"/>
              <w:jc w:val="right"/>
            </w:pPr>
            <w:r>
              <w:rPr>
                <w:rFonts w:ascii="Calibri" w:cs="Calibri" w:eastAsia="Calibri" w:hAnsi="Calibri"/>
                <w:color w:val="555555"/>
                <w:sz w:val="18"/>
                <w:szCs w:val="18"/>
              </w:rPr>
              <w:t xml:space="preserve">Ch. 2.3</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400"/>
        <w:gridCol w:w="3960"/>
      </w:tblGrid>
      <w:tr>
        <w:tc>
          <w:tcPr>
            <w:tcBorders>
              <w:top w:val="none" w:color="FFFFFF" w:sz="0"/>
              <w:left w:val="none" w:color="FFFFFF" w:sz="0"/>
              <w:bottom w:val="none" w:color="FFFFFF" w:sz="0"/>
              <w:right w:val="none" w:color="FFFFFF" w:sz="0"/>
            </w:tcBorders>
            <w:tcMar>
              <w:top w:type="dxa" w:w="20"/>
              <w:left w:type="dxa" w:w="0"/>
              <w:bottom w:type="dxa" w:w="20"/>
              <w:right w:type="dxa" w:w="0"/>
            </w:tcMar>
          </w:tcPr>
          <w:p>
            <w:pPr>
              <w:spacing w:after="20" w:before="0"/>
            </w:pPr>
            <w:r>
              <w:rPr>
                <w:rFonts w:ascii="Calibri" w:cs="Calibri" w:eastAsia="Calibri" w:hAnsi="Calibri"/>
                <w:color w:val="222222"/>
                <w:sz w:val="18"/>
                <w:szCs w:val="18"/>
              </w:rPr>
              <w:t xml:space="preserve">AnythingLLM offline (troubleshooting)</w:t>
            </w:r>
          </w:p>
        </w:tc>
        <w:tc>
          <w:tcPr>
            <w:tcBorders>
              <w:top w:val="none" w:color="FFFFFF" w:sz="0"/>
              <w:left w:val="none" w:color="FFFFFF" w:sz="0"/>
              <w:bottom w:val="none" w:color="FFFFFF" w:sz="0"/>
              <w:right w:val="none" w:color="FFFFFF" w:sz="0"/>
            </w:tcBorders>
            <w:tcMar>
              <w:top w:type="dxa" w:w="20"/>
              <w:left w:type="dxa" w:w="0"/>
              <w:bottom w:type="dxa" w:w="20"/>
              <w:right w:type="dxa" w:w="0"/>
            </w:tcMar>
          </w:tcPr>
          <w:p>
            <w:pPr>
              <w:spacing w:after="20" w:before="0"/>
              <w:jc w:val="right"/>
            </w:pPr>
            <w:r>
              <w:rPr>
                <w:rFonts w:ascii="Calibri" w:cs="Calibri" w:eastAsia="Calibri" w:hAnsi="Calibri"/>
                <w:color w:val="555555"/>
                <w:sz w:val="18"/>
                <w:szCs w:val="18"/>
              </w:rPr>
              <w:t xml:space="preserve">Ch. 12.6</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400"/>
        <w:gridCol w:w="3960"/>
      </w:tblGrid>
      <w:tr>
        <w:tc>
          <w:tcPr>
            <w:tcBorders>
              <w:top w:val="none" w:color="FFFFFF" w:sz="0"/>
              <w:left w:val="none" w:color="FFFFFF" w:sz="0"/>
              <w:bottom w:val="none" w:color="FFFFFF" w:sz="0"/>
              <w:right w:val="none" w:color="FFFFFF" w:sz="0"/>
            </w:tcBorders>
            <w:tcMar>
              <w:top w:type="dxa" w:w="20"/>
              <w:left w:type="dxa" w:w="0"/>
              <w:bottom w:type="dxa" w:w="20"/>
              <w:right w:type="dxa" w:w="0"/>
            </w:tcMar>
          </w:tcPr>
          <w:p>
            <w:pPr>
              <w:spacing w:after="20" w:before="0"/>
            </w:pPr>
            <w:r>
              <w:rPr>
                <w:rFonts w:ascii="Calibri" w:cs="Calibri" w:eastAsia="Calibri" w:hAnsi="Calibri"/>
                <w:color w:val="222222"/>
                <w:sz w:val="18"/>
                <w:szCs w:val="18"/>
              </w:rPr>
              <w:t xml:space="preserve">API key — Claude</w:t>
            </w:r>
          </w:p>
        </w:tc>
        <w:tc>
          <w:tcPr>
            <w:tcBorders>
              <w:top w:val="none" w:color="FFFFFF" w:sz="0"/>
              <w:left w:val="none" w:color="FFFFFF" w:sz="0"/>
              <w:bottom w:val="none" w:color="FFFFFF" w:sz="0"/>
              <w:right w:val="none" w:color="FFFFFF" w:sz="0"/>
            </w:tcBorders>
            <w:tcMar>
              <w:top w:type="dxa" w:w="20"/>
              <w:left w:type="dxa" w:w="0"/>
              <w:bottom w:type="dxa" w:w="20"/>
              <w:right w:type="dxa" w:w="0"/>
            </w:tcMar>
          </w:tcPr>
          <w:p>
            <w:pPr>
              <w:spacing w:after="20" w:before="0"/>
              <w:jc w:val="right"/>
            </w:pPr>
            <w:r>
              <w:rPr>
                <w:rFonts w:ascii="Calibri" w:cs="Calibri" w:eastAsia="Calibri" w:hAnsi="Calibri"/>
                <w:color w:val="555555"/>
                <w:sz w:val="18"/>
                <w:szCs w:val="18"/>
              </w:rPr>
              <w:t xml:space="preserve">Ch. 9.5, 12.2</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400"/>
        <w:gridCol w:w="3960"/>
      </w:tblGrid>
      <w:tr>
        <w:tc>
          <w:tcPr>
            <w:tcBorders>
              <w:top w:val="none" w:color="FFFFFF" w:sz="0"/>
              <w:left w:val="none" w:color="FFFFFF" w:sz="0"/>
              <w:bottom w:val="none" w:color="FFFFFF" w:sz="0"/>
              <w:right w:val="none" w:color="FFFFFF" w:sz="0"/>
            </w:tcBorders>
            <w:tcMar>
              <w:top w:type="dxa" w:w="20"/>
              <w:left w:type="dxa" w:w="0"/>
              <w:bottom w:type="dxa" w:w="20"/>
              <w:right w:type="dxa" w:w="0"/>
            </w:tcMar>
          </w:tcPr>
          <w:p>
            <w:pPr>
              <w:spacing w:after="20" w:before="0"/>
            </w:pPr>
            <w:r>
              <w:rPr>
                <w:rFonts w:ascii="Calibri" w:cs="Calibri" w:eastAsia="Calibri" w:hAnsi="Calibri"/>
                <w:color w:val="222222"/>
                <w:sz w:val="18"/>
                <w:szCs w:val="18"/>
              </w:rPr>
              <w:t xml:space="preserve">API key — USPTO ODP</w:t>
            </w:r>
          </w:p>
        </w:tc>
        <w:tc>
          <w:tcPr>
            <w:tcBorders>
              <w:top w:val="none" w:color="FFFFFF" w:sz="0"/>
              <w:left w:val="none" w:color="FFFFFF" w:sz="0"/>
              <w:bottom w:val="none" w:color="FFFFFF" w:sz="0"/>
              <w:right w:val="none" w:color="FFFFFF" w:sz="0"/>
            </w:tcBorders>
            <w:tcMar>
              <w:top w:type="dxa" w:w="20"/>
              <w:left w:type="dxa" w:w="0"/>
              <w:bottom w:type="dxa" w:w="20"/>
              <w:right w:type="dxa" w:w="0"/>
            </w:tcMar>
          </w:tcPr>
          <w:p>
            <w:pPr>
              <w:spacing w:after="20" w:before="0"/>
              <w:jc w:val="right"/>
            </w:pPr>
            <w:r>
              <w:rPr>
                <w:rFonts w:ascii="Calibri" w:cs="Calibri" w:eastAsia="Calibri" w:hAnsi="Calibri"/>
                <w:color w:val="555555"/>
                <w:sz w:val="18"/>
                <w:szCs w:val="18"/>
              </w:rPr>
              <w:t xml:space="preserve">Ch. 9.5, 12.3</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400"/>
        <w:gridCol w:w="3960"/>
      </w:tblGrid>
      <w:tr>
        <w:tc>
          <w:tcPr>
            <w:tcBorders>
              <w:top w:val="none" w:color="FFFFFF" w:sz="0"/>
              <w:left w:val="none" w:color="FFFFFF" w:sz="0"/>
              <w:bottom w:val="none" w:color="FFFFFF" w:sz="0"/>
              <w:right w:val="none" w:color="FFFFFF" w:sz="0"/>
            </w:tcBorders>
            <w:tcMar>
              <w:top w:type="dxa" w:w="20"/>
              <w:left w:type="dxa" w:w="0"/>
              <w:bottom w:type="dxa" w:w="20"/>
              <w:right w:type="dxa" w:w="0"/>
            </w:tcMar>
          </w:tcPr>
          <w:p>
            <w:pPr>
              <w:spacing w:after="20" w:before="0"/>
            </w:pPr>
            <w:r>
              <w:rPr>
                <w:rFonts w:ascii="Calibri" w:cs="Calibri" w:eastAsia="Calibri" w:hAnsi="Calibri"/>
                <w:color w:val="222222"/>
                <w:sz w:val="18"/>
                <w:szCs w:val="18"/>
              </w:rPr>
              <w:t xml:space="preserve">[Practice Management System] import / Replace &amp; Sync</w:t>
            </w:r>
          </w:p>
        </w:tc>
        <w:tc>
          <w:tcPr>
            <w:tcBorders>
              <w:top w:val="none" w:color="FFFFFF" w:sz="0"/>
              <w:left w:val="none" w:color="FFFFFF" w:sz="0"/>
              <w:bottom w:val="none" w:color="FFFFFF" w:sz="0"/>
              <w:right w:val="none" w:color="FFFFFF" w:sz="0"/>
            </w:tcBorders>
            <w:tcMar>
              <w:top w:type="dxa" w:w="20"/>
              <w:left w:type="dxa" w:w="0"/>
              <w:bottom w:type="dxa" w:w="20"/>
              <w:right w:type="dxa" w:w="0"/>
            </w:tcMar>
          </w:tcPr>
          <w:p>
            <w:pPr>
              <w:spacing w:after="20" w:before="0"/>
              <w:jc w:val="right"/>
            </w:pPr>
            <w:r>
              <w:rPr>
                <w:rFonts w:ascii="Calibri" w:cs="Calibri" w:eastAsia="Calibri" w:hAnsi="Calibri"/>
                <w:color w:val="555555"/>
                <w:sz w:val="18"/>
                <w:szCs w:val="18"/>
              </w:rPr>
              <w:t xml:space="preserve">Ch. 10.2</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400"/>
        <w:gridCol w:w="3960"/>
      </w:tblGrid>
      <w:tr>
        <w:tc>
          <w:tcPr>
            <w:tcBorders>
              <w:top w:val="none" w:color="FFFFFF" w:sz="0"/>
              <w:left w:val="none" w:color="FFFFFF" w:sz="0"/>
              <w:bottom w:val="none" w:color="FFFFFF" w:sz="0"/>
              <w:right w:val="none" w:color="FFFFFF" w:sz="0"/>
            </w:tcBorders>
            <w:tcMar>
              <w:top w:type="dxa" w:w="20"/>
              <w:left w:type="dxa" w:w="0"/>
              <w:bottom w:type="dxa" w:w="20"/>
              <w:right w:type="dxa" w:w="0"/>
            </w:tcMar>
          </w:tcPr>
          <w:p>
            <w:pPr>
              <w:spacing w:after="20" w:before="0"/>
            </w:pPr>
            <w:r>
              <w:rPr>
                <w:rFonts w:ascii="Calibri" w:cs="Calibri" w:eastAsia="Calibri" w:hAnsi="Calibri"/>
                <w:color w:val="222222"/>
                <w:sz w:val="18"/>
                <w:szCs w:val="18"/>
              </w:rPr>
              <w:t xml:space="preserve">[Practice Management System] IMAP ingestion</w:t>
            </w:r>
          </w:p>
        </w:tc>
        <w:tc>
          <w:tcPr>
            <w:tcBorders>
              <w:top w:val="none" w:color="FFFFFF" w:sz="0"/>
              <w:left w:val="none" w:color="FFFFFF" w:sz="0"/>
              <w:bottom w:val="none" w:color="FFFFFF" w:sz="0"/>
              <w:right w:val="none" w:color="FFFFFF" w:sz="0"/>
            </w:tcBorders>
            <w:tcMar>
              <w:top w:type="dxa" w:w="20"/>
              <w:left w:type="dxa" w:w="0"/>
              <w:bottom w:type="dxa" w:w="20"/>
              <w:right w:type="dxa" w:w="0"/>
            </w:tcMar>
          </w:tcPr>
          <w:p>
            <w:pPr>
              <w:spacing w:after="20" w:before="0"/>
              <w:jc w:val="right"/>
            </w:pPr>
            <w:r>
              <w:rPr>
                <w:rFonts w:ascii="Calibri" w:cs="Calibri" w:eastAsia="Calibri" w:hAnsi="Calibri"/>
                <w:color w:val="555555"/>
                <w:sz w:val="18"/>
                <w:szCs w:val="18"/>
              </w:rPr>
              <w:t xml:space="preserve">Ch. 10.2, 11.4</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400"/>
        <w:gridCol w:w="3960"/>
      </w:tblGrid>
      <w:tr>
        <w:tc>
          <w:tcPr>
            <w:tcBorders>
              <w:top w:val="none" w:color="FFFFFF" w:sz="0"/>
              <w:left w:val="none" w:color="FFFFFF" w:sz="0"/>
              <w:bottom w:val="none" w:color="FFFFFF" w:sz="0"/>
              <w:right w:val="none" w:color="FFFFFF" w:sz="0"/>
            </w:tcBorders>
            <w:tcMar>
              <w:top w:type="dxa" w:w="20"/>
              <w:left w:type="dxa" w:w="0"/>
              <w:bottom w:type="dxa" w:w="20"/>
              <w:right w:type="dxa" w:w="0"/>
            </w:tcMar>
          </w:tcPr>
          <w:p>
            <w:pPr>
              <w:spacing w:after="20" w:before="0"/>
            </w:pPr>
            <w:r>
              <w:rPr>
                <w:rFonts w:ascii="Calibri" w:cs="Calibri" w:eastAsia="Calibri" w:hAnsi="Calibri"/>
                <w:color w:val="222222"/>
                <w:sz w:val="18"/>
                <w:szCs w:val="18"/>
              </w:rPr>
              <w:t xml:space="preserve">Art unit benchmarks</w:t>
            </w:r>
          </w:p>
        </w:tc>
        <w:tc>
          <w:tcPr>
            <w:tcBorders>
              <w:top w:val="none" w:color="FFFFFF" w:sz="0"/>
              <w:left w:val="none" w:color="FFFFFF" w:sz="0"/>
              <w:bottom w:val="none" w:color="FFFFFF" w:sz="0"/>
              <w:right w:val="none" w:color="FFFFFF" w:sz="0"/>
            </w:tcBorders>
            <w:tcMar>
              <w:top w:type="dxa" w:w="20"/>
              <w:left w:type="dxa" w:w="0"/>
              <w:bottom w:type="dxa" w:w="20"/>
              <w:right w:type="dxa" w:w="0"/>
            </w:tcMar>
          </w:tcPr>
          <w:p>
            <w:pPr>
              <w:spacing w:after="20" w:before="0"/>
              <w:jc w:val="right"/>
            </w:pPr>
            <w:r>
              <w:rPr>
                <w:rFonts w:ascii="Calibri" w:cs="Calibri" w:eastAsia="Calibri" w:hAnsi="Calibri"/>
                <w:color w:val="555555"/>
                <w:sz w:val="18"/>
                <w:szCs w:val="18"/>
              </w:rPr>
              <w:t xml:space="preserve">Ch. 3.2a, 10.5</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400"/>
        <w:gridCol w:w="3960"/>
      </w:tblGrid>
      <w:tr>
        <w:tc>
          <w:tcPr>
            <w:tcBorders>
              <w:top w:val="none" w:color="FFFFFF" w:sz="0"/>
              <w:left w:val="none" w:color="FFFFFF" w:sz="0"/>
              <w:bottom w:val="none" w:color="FFFFFF" w:sz="0"/>
              <w:right w:val="none" w:color="FFFFFF" w:sz="0"/>
            </w:tcBorders>
            <w:tcMar>
              <w:top w:type="dxa" w:w="20"/>
              <w:left w:type="dxa" w:w="0"/>
              <w:bottom w:type="dxa" w:w="20"/>
              <w:right w:type="dxa" w:w="0"/>
            </w:tcMar>
          </w:tcPr>
          <w:p>
            <w:pPr>
              <w:spacing w:after="20" w:before="0"/>
            </w:pPr>
            <w:r>
              <w:rPr>
                <w:rFonts w:ascii="Calibri" w:cs="Calibri" w:eastAsia="Calibri" w:hAnsi="Calibri"/>
                <w:color w:val="222222"/>
                <w:sz w:val="18"/>
                <w:szCs w:val="18"/>
              </w:rPr>
              <w:t xml:space="preserve">Audit Log (Settings tab)</w:t>
            </w:r>
          </w:p>
        </w:tc>
        <w:tc>
          <w:tcPr>
            <w:tcBorders>
              <w:top w:val="none" w:color="FFFFFF" w:sz="0"/>
              <w:left w:val="none" w:color="FFFFFF" w:sz="0"/>
              <w:bottom w:val="none" w:color="FFFFFF" w:sz="0"/>
              <w:right w:val="none" w:color="FFFFFF" w:sz="0"/>
            </w:tcBorders>
            <w:tcMar>
              <w:top w:type="dxa" w:w="20"/>
              <w:left w:type="dxa" w:w="0"/>
              <w:bottom w:type="dxa" w:w="20"/>
              <w:right w:type="dxa" w:w="0"/>
            </w:tcMar>
          </w:tcPr>
          <w:p>
            <w:pPr>
              <w:spacing w:after="20" w:before="0"/>
              <w:jc w:val="right"/>
            </w:pPr>
            <w:r>
              <w:rPr>
                <w:rFonts w:ascii="Calibri" w:cs="Calibri" w:eastAsia="Calibri" w:hAnsi="Calibri"/>
                <w:color w:val="555555"/>
                <w:sz w:val="18"/>
                <w:szCs w:val="18"/>
              </w:rPr>
              <w:t xml:space="preserve">Ch. 9.7</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400"/>
        <w:gridCol w:w="3960"/>
      </w:tblGrid>
      <w:tr>
        <w:tc>
          <w:tcPr>
            <w:tcBorders>
              <w:top w:val="none" w:color="FFFFFF" w:sz="0"/>
              <w:left w:val="none" w:color="FFFFFF" w:sz="0"/>
              <w:bottom w:val="none" w:color="FFFFFF" w:sz="0"/>
              <w:right w:val="none" w:color="FFFFFF" w:sz="0"/>
            </w:tcBorders>
            <w:tcMar>
              <w:top w:type="dxa" w:w="20"/>
              <w:left w:type="dxa" w:w="0"/>
              <w:bottom w:type="dxa" w:w="20"/>
              <w:right w:type="dxa" w:w="0"/>
            </w:tcMar>
          </w:tcPr>
          <w:p>
            <w:pPr>
              <w:spacing w:after="20" w:before="0"/>
            </w:pPr>
            <w:r>
              <w:rPr>
                <w:rFonts w:ascii="Calibri" w:cs="Calibri" w:eastAsia="Calibri" w:hAnsi="Calibri"/>
                <w:color w:val="222222"/>
                <w:sz w:val="18"/>
                <w:szCs w:val="18"/>
              </w:rPr>
              <w:t xml:space="preserve">Authentication — OTP login</w:t>
            </w:r>
          </w:p>
        </w:tc>
        <w:tc>
          <w:tcPr>
            <w:tcBorders>
              <w:top w:val="none" w:color="FFFFFF" w:sz="0"/>
              <w:left w:val="none" w:color="FFFFFF" w:sz="0"/>
              <w:bottom w:val="none" w:color="FFFFFF" w:sz="0"/>
              <w:right w:val="none" w:color="FFFFFF" w:sz="0"/>
            </w:tcBorders>
            <w:tcMar>
              <w:top w:type="dxa" w:w="20"/>
              <w:left w:type="dxa" w:w="0"/>
              <w:bottom w:type="dxa" w:w="20"/>
              <w:right w:type="dxa" w:w="0"/>
            </w:tcMar>
          </w:tcPr>
          <w:p>
            <w:pPr>
              <w:spacing w:after="20" w:before="0"/>
              <w:jc w:val="right"/>
            </w:pPr>
            <w:r>
              <w:rPr>
                <w:rFonts w:ascii="Calibri" w:cs="Calibri" w:eastAsia="Calibri" w:hAnsi="Calibri"/>
                <w:color w:val="555555"/>
                <w:sz w:val="18"/>
                <w:szCs w:val="18"/>
              </w:rPr>
              <w:t xml:space="preserve">Ch. 9.6, 11.3, 12.11</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400"/>
        <w:gridCol w:w="3960"/>
      </w:tblGrid>
      <w:tr>
        <w:tc>
          <w:tcPr>
            <w:tcBorders>
              <w:top w:val="none" w:color="FFFFFF" w:sz="0"/>
              <w:left w:val="none" w:color="FFFFFF" w:sz="0"/>
              <w:bottom w:val="none" w:color="FFFFFF" w:sz="0"/>
              <w:right w:val="none" w:color="FFFFFF" w:sz="0"/>
            </w:tcBorders>
            <w:tcMar>
              <w:top w:type="dxa" w:w="20"/>
              <w:left w:type="dxa" w:w="0"/>
              <w:bottom w:type="dxa" w:w="20"/>
              <w:right w:type="dxa" w:w="0"/>
            </w:tcMar>
          </w:tcPr>
          <w:p>
            <w:pPr>
              <w:spacing w:after="20" w:before="0"/>
            </w:pPr>
            <w:r>
              <w:rPr>
                <w:rFonts w:ascii="Calibri" w:cs="Calibri" w:eastAsia="Calibri" w:hAnsi="Calibri"/>
                <w:color w:val="222222"/>
                <w:sz w:val="18"/>
                <w:szCs w:val="18"/>
              </w:rPr>
              <w:t xml:space="preserve">Authentication — guest key link</w:t>
            </w:r>
          </w:p>
        </w:tc>
        <w:tc>
          <w:tcPr>
            <w:tcBorders>
              <w:top w:val="none" w:color="FFFFFF" w:sz="0"/>
              <w:left w:val="none" w:color="FFFFFF" w:sz="0"/>
              <w:bottom w:val="none" w:color="FFFFFF" w:sz="0"/>
              <w:right w:val="none" w:color="FFFFFF" w:sz="0"/>
            </w:tcBorders>
            <w:tcMar>
              <w:top w:type="dxa" w:w="20"/>
              <w:left w:type="dxa" w:w="0"/>
              <w:bottom w:type="dxa" w:w="20"/>
              <w:right w:type="dxa" w:w="0"/>
            </w:tcMar>
          </w:tcPr>
          <w:p>
            <w:pPr>
              <w:spacing w:after="20" w:before="0"/>
              <w:jc w:val="right"/>
            </w:pPr>
            <w:r>
              <w:rPr>
                <w:rFonts w:ascii="Calibri" w:cs="Calibri" w:eastAsia="Calibri" w:hAnsi="Calibri"/>
                <w:color w:val="555555"/>
                <w:sz w:val="18"/>
                <w:szCs w:val="18"/>
              </w:rPr>
              <w:t xml:space="preserve">Ch. 9.6</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400"/>
        <w:gridCol w:w="3960"/>
      </w:tblGrid>
      <w:tr>
        <w:tc>
          <w:tcPr>
            <w:tcBorders>
              <w:top w:val="none" w:color="FFFFFF" w:sz="0"/>
              <w:left w:val="none" w:color="FFFFFF" w:sz="0"/>
              <w:bottom w:val="none" w:color="FFFFFF" w:sz="0"/>
              <w:right w:val="none" w:color="FFFFFF" w:sz="0"/>
            </w:tcBorders>
            <w:tcMar>
              <w:top w:type="dxa" w:w="20"/>
              <w:left w:type="dxa" w:w="0"/>
              <w:bottom w:type="dxa" w:w="20"/>
              <w:right w:type="dxa" w:w="0"/>
            </w:tcMar>
          </w:tcPr>
          <w:p>
            <w:pPr>
              <w:spacing w:after="20" w:before="0"/>
            </w:pPr>
            <w:r>
              <w:rPr>
                <w:rFonts w:ascii="Calibri" w:cs="Calibri" w:eastAsia="Calibri" w:hAnsi="Calibri"/>
                <w:color w:val="222222"/>
                <w:sz w:val="18"/>
                <w:szCs w:val="18"/>
              </w:rPr>
              <w:t xml:space="preserve">Azure AD / Microsoft Entra app registration</w:t>
            </w:r>
          </w:p>
        </w:tc>
        <w:tc>
          <w:tcPr>
            <w:tcBorders>
              <w:top w:val="none" w:color="FFFFFF" w:sz="0"/>
              <w:left w:val="none" w:color="FFFFFF" w:sz="0"/>
              <w:bottom w:val="none" w:color="FFFFFF" w:sz="0"/>
              <w:right w:val="none" w:color="FFFFFF" w:sz="0"/>
            </w:tcBorders>
            <w:tcMar>
              <w:top w:type="dxa" w:w="20"/>
              <w:left w:type="dxa" w:w="0"/>
              <w:bottom w:type="dxa" w:w="20"/>
              <w:right w:type="dxa" w:w="0"/>
            </w:tcMar>
          </w:tcPr>
          <w:p>
            <w:pPr>
              <w:spacing w:after="20" w:before="0"/>
              <w:jc w:val="right"/>
            </w:pPr>
            <w:r>
              <w:rPr>
                <w:rFonts w:ascii="Calibri" w:cs="Calibri" w:eastAsia="Calibri" w:hAnsi="Calibri"/>
                <w:color w:val="555555"/>
                <w:sz w:val="18"/>
                <w:szCs w:val="18"/>
              </w:rPr>
              <w:t xml:space="preserve">Ch. 11.3</w:t>
            </w:r>
          </w:p>
        </w:tc>
      </w:tr>
    </w:tbl>
    <w:p>
      <w:pPr>
        <w:pBdr>
          <w:bottom w:val="single" w:color="CCCCCC" w:sz="3" w:space="2"/>
        </w:pBdr>
        <w:spacing w:after="60" w:before="180"/>
      </w:pPr>
      <w:r>
        <w:rPr>
          <w:rFonts w:ascii="Calibri" w:cs="Calibri" w:eastAsia="Calibri" w:hAnsi="Calibri"/>
          <w:b/>
          <w:bCs/>
          <w:color w:val="1B4F8A"/>
          <w:sz w:val="22"/>
          <w:szCs w:val="22"/>
        </w:rPr>
        <w:t xml:space="preserve">B</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400"/>
        <w:gridCol w:w="3960"/>
      </w:tblGrid>
      <w:tr>
        <w:tc>
          <w:tcPr>
            <w:tcBorders>
              <w:top w:val="none" w:color="FFFFFF" w:sz="0"/>
              <w:left w:val="none" w:color="FFFFFF" w:sz="0"/>
              <w:bottom w:val="none" w:color="FFFFFF" w:sz="0"/>
              <w:right w:val="none" w:color="FFFFFF" w:sz="0"/>
            </w:tcBorders>
            <w:tcMar>
              <w:top w:type="dxa" w:w="20"/>
              <w:left w:type="dxa" w:w="0"/>
              <w:bottom w:type="dxa" w:w="20"/>
              <w:right w:type="dxa" w:w="0"/>
            </w:tcMar>
          </w:tcPr>
          <w:p>
            <w:pPr>
              <w:spacing w:after="20" w:before="0"/>
            </w:pPr>
            <w:r>
              <w:rPr>
                <w:rFonts w:ascii="Calibri" w:cs="Calibri" w:eastAsia="Calibri" w:hAnsi="Calibri"/>
                <w:color w:val="222222"/>
                <w:sz w:val="18"/>
                <w:szCs w:val="18"/>
              </w:rPr>
              <w:t xml:space="preserve">Backend selector (Claude vs. Ollama)</w:t>
            </w:r>
          </w:p>
        </w:tc>
        <w:tc>
          <w:tcPr>
            <w:tcBorders>
              <w:top w:val="none" w:color="FFFFFF" w:sz="0"/>
              <w:left w:val="none" w:color="FFFFFF" w:sz="0"/>
              <w:bottom w:val="none" w:color="FFFFFF" w:sz="0"/>
              <w:right w:val="none" w:color="FFFFFF" w:sz="0"/>
            </w:tcBorders>
            <w:tcMar>
              <w:top w:type="dxa" w:w="20"/>
              <w:left w:type="dxa" w:w="0"/>
              <w:bottom w:type="dxa" w:w="20"/>
              <w:right w:type="dxa" w:w="0"/>
            </w:tcMar>
          </w:tcPr>
          <w:p>
            <w:pPr>
              <w:spacing w:after="20" w:before="0"/>
              <w:jc w:val="right"/>
            </w:pPr>
            <w:r>
              <w:rPr>
                <w:rFonts w:ascii="Calibri" w:cs="Calibri" w:eastAsia="Calibri" w:hAnsi="Calibri"/>
                <w:color w:val="555555"/>
                <w:sz w:val="18"/>
                <w:szCs w:val="18"/>
              </w:rPr>
              <w:t xml:space="preserve">Ch. 1.5, 6.3</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400"/>
        <w:gridCol w:w="3960"/>
      </w:tblGrid>
      <w:tr>
        <w:tc>
          <w:tcPr>
            <w:tcBorders>
              <w:top w:val="none" w:color="FFFFFF" w:sz="0"/>
              <w:left w:val="none" w:color="FFFFFF" w:sz="0"/>
              <w:bottom w:val="none" w:color="FFFFFF" w:sz="0"/>
              <w:right w:val="none" w:color="FFFFFF" w:sz="0"/>
            </w:tcBorders>
            <w:tcMar>
              <w:top w:type="dxa" w:w="20"/>
              <w:left w:type="dxa" w:w="0"/>
              <w:bottom w:type="dxa" w:w="20"/>
              <w:right w:type="dxa" w:w="0"/>
            </w:tcMar>
          </w:tcPr>
          <w:p>
            <w:pPr>
              <w:spacing w:after="20" w:before="0"/>
            </w:pPr>
            <w:r>
              <w:rPr>
                <w:rFonts w:ascii="Calibri" w:cs="Calibri" w:eastAsia="Calibri" w:hAnsi="Calibri"/>
                <w:color w:val="222222"/>
                <w:sz w:val="18"/>
                <w:szCs w:val="18"/>
              </w:rPr>
              <w:t xml:space="preserve">Benchmarks — USPTO-wide examiner data</w:t>
            </w:r>
          </w:p>
        </w:tc>
        <w:tc>
          <w:tcPr>
            <w:tcBorders>
              <w:top w:val="none" w:color="FFFFFF" w:sz="0"/>
              <w:left w:val="none" w:color="FFFFFF" w:sz="0"/>
              <w:bottom w:val="none" w:color="FFFFFF" w:sz="0"/>
              <w:right w:val="none" w:color="FFFFFF" w:sz="0"/>
            </w:tcBorders>
            <w:tcMar>
              <w:top w:type="dxa" w:w="20"/>
              <w:left w:type="dxa" w:w="0"/>
              <w:bottom w:type="dxa" w:w="20"/>
              <w:right w:type="dxa" w:w="0"/>
            </w:tcMar>
          </w:tcPr>
          <w:p>
            <w:pPr>
              <w:spacing w:after="20" w:before="0"/>
              <w:jc w:val="right"/>
            </w:pPr>
            <w:r>
              <w:rPr>
                <w:rFonts w:ascii="Calibri" w:cs="Calibri" w:eastAsia="Calibri" w:hAnsi="Calibri"/>
                <w:color w:val="555555"/>
                <w:sz w:val="18"/>
                <w:szCs w:val="18"/>
              </w:rPr>
              <w:t xml:space="preserve">Ch. 3.2a, 10.5</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400"/>
        <w:gridCol w:w="3960"/>
      </w:tblGrid>
      <w:tr>
        <w:tc>
          <w:tcPr>
            <w:tcBorders>
              <w:top w:val="none" w:color="FFFFFF" w:sz="0"/>
              <w:left w:val="none" w:color="FFFFFF" w:sz="0"/>
              <w:bottom w:val="none" w:color="FFFFFF" w:sz="0"/>
              <w:right w:val="none" w:color="FFFFFF" w:sz="0"/>
            </w:tcBorders>
            <w:tcMar>
              <w:top w:type="dxa" w:w="20"/>
              <w:left w:type="dxa" w:w="0"/>
              <w:bottom w:type="dxa" w:w="20"/>
              <w:right w:type="dxa" w:w="0"/>
            </w:tcMar>
          </w:tcPr>
          <w:p>
            <w:pPr>
              <w:spacing w:after="20" w:before="0"/>
            </w:pPr>
            <w:r>
              <w:rPr>
                <w:rFonts w:ascii="Calibri" w:cs="Calibri" w:eastAsia="Calibri" w:hAnsi="Calibri"/>
                <w:color w:val="222222"/>
                <w:sz w:val="18"/>
                <w:szCs w:val="18"/>
              </w:rPr>
              <w:t xml:space="preserve">Bullet formatting in claim amendments</w:t>
            </w:r>
          </w:p>
        </w:tc>
        <w:tc>
          <w:tcPr>
            <w:tcBorders>
              <w:top w:val="none" w:color="FFFFFF" w:sz="0"/>
              <w:left w:val="none" w:color="FFFFFF" w:sz="0"/>
              <w:bottom w:val="none" w:color="FFFFFF" w:sz="0"/>
              <w:right w:val="none" w:color="FFFFFF" w:sz="0"/>
            </w:tcBorders>
            <w:tcMar>
              <w:top w:type="dxa" w:w="20"/>
              <w:left w:type="dxa" w:w="0"/>
              <w:bottom w:type="dxa" w:w="20"/>
              <w:right w:type="dxa" w:w="0"/>
            </w:tcMar>
          </w:tcPr>
          <w:p>
            <w:pPr>
              <w:spacing w:after="20" w:before="0"/>
              <w:jc w:val="right"/>
            </w:pPr>
            <w:r>
              <w:rPr>
                <w:rFonts w:ascii="Calibri" w:cs="Calibri" w:eastAsia="Calibri" w:hAnsi="Calibri"/>
                <w:color w:val="555555"/>
                <w:sz w:val="18"/>
                <w:szCs w:val="18"/>
              </w:rPr>
              <w:t xml:space="preserve">Ch. 6.3</w:t>
            </w:r>
          </w:p>
        </w:tc>
      </w:tr>
    </w:tbl>
    <w:p>
      <w:pPr>
        <w:pBdr>
          <w:bottom w:val="single" w:color="CCCCCC" w:sz="3" w:space="2"/>
        </w:pBdr>
        <w:spacing w:after="60" w:before="180"/>
      </w:pPr>
      <w:r>
        <w:rPr>
          <w:rFonts w:ascii="Calibri" w:cs="Calibri" w:eastAsia="Calibri" w:hAnsi="Calibri"/>
          <w:b/>
          <w:bCs/>
          <w:color w:val="1B4F8A"/>
          <w:sz w:val="22"/>
          <w:szCs w:val="22"/>
        </w:rPr>
        <w:t xml:space="preserve">C</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400"/>
        <w:gridCol w:w="3960"/>
      </w:tblGrid>
      <w:tr>
        <w:tc>
          <w:tcPr>
            <w:tcBorders>
              <w:top w:val="none" w:color="FFFFFF" w:sz="0"/>
              <w:left w:val="none" w:color="FFFFFF" w:sz="0"/>
              <w:bottom w:val="none" w:color="FFFFFF" w:sz="0"/>
              <w:right w:val="none" w:color="FFFFFF" w:sz="0"/>
            </w:tcBorders>
            <w:tcMar>
              <w:top w:type="dxa" w:w="20"/>
              <w:left w:type="dxa" w:w="0"/>
              <w:bottom w:type="dxa" w:w="20"/>
              <w:right w:type="dxa" w:w="0"/>
            </w:tcMar>
          </w:tcPr>
          <w:p>
            <w:pPr>
              <w:spacing w:after="20" w:before="0"/>
            </w:pPr>
            <w:r>
              <w:rPr>
                <w:rFonts w:ascii="Calibri" w:cs="Calibri" w:eastAsia="Calibri" w:hAnsi="Calibri"/>
                <w:color w:val="222222"/>
                <w:sz w:val="18"/>
                <w:szCs w:val="18"/>
              </w:rPr>
              <w:t xml:space="preserve">cairosvg (PNG export requirement)</w:t>
            </w:r>
          </w:p>
        </w:tc>
        <w:tc>
          <w:tcPr>
            <w:tcBorders>
              <w:top w:val="none" w:color="FFFFFF" w:sz="0"/>
              <w:left w:val="none" w:color="FFFFFF" w:sz="0"/>
              <w:bottom w:val="none" w:color="FFFFFF" w:sz="0"/>
              <w:right w:val="none" w:color="FFFFFF" w:sz="0"/>
            </w:tcBorders>
            <w:tcMar>
              <w:top w:type="dxa" w:w="20"/>
              <w:left w:type="dxa" w:w="0"/>
              <w:bottom w:type="dxa" w:w="20"/>
              <w:right w:type="dxa" w:w="0"/>
            </w:tcMar>
          </w:tcPr>
          <w:p>
            <w:pPr>
              <w:spacing w:after="20" w:before="0"/>
              <w:jc w:val="right"/>
            </w:pPr>
            <w:r>
              <w:rPr>
                <w:rFonts w:ascii="Calibri" w:cs="Calibri" w:eastAsia="Calibri" w:hAnsi="Calibri"/>
                <w:color w:val="555555"/>
                <w:sz w:val="18"/>
                <w:szCs w:val="18"/>
              </w:rPr>
              <w:t xml:space="preserve">Ch. 4.3, 12.7</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400"/>
        <w:gridCol w:w="3960"/>
      </w:tblGrid>
      <w:tr>
        <w:tc>
          <w:tcPr>
            <w:tcBorders>
              <w:top w:val="none" w:color="FFFFFF" w:sz="0"/>
              <w:left w:val="none" w:color="FFFFFF" w:sz="0"/>
              <w:bottom w:val="none" w:color="FFFFFF" w:sz="0"/>
              <w:right w:val="none" w:color="FFFFFF" w:sz="0"/>
            </w:tcBorders>
            <w:tcMar>
              <w:top w:type="dxa" w:w="20"/>
              <w:left w:type="dxa" w:w="0"/>
              <w:bottom w:type="dxa" w:w="20"/>
              <w:right w:type="dxa" w:w="0"/>
            </w:tcMar>
          </w:tcPr>
          <w:p>
            <w:pPr>
              <w:spacing w:after="20" w:before="0"/>
            </w:pPr>
            <w:r>
              <w:rPr>
                <w:rFonts w:ascii="Calibri" w:cs="Calibri" w:eastAsia="Calibri" w:hAnsi="Calibri"/>
                <w:color w:val="222222"/>
                <w:sz w:val="18"/>
                <w:szCs w:val="18"/>
              </w:rPr>
              <w:t xml:space="preserve">Certificate of Mailing</w:t>
            </w:r>
          </w:p>
        </w:tc>
        <w:tc>
          <w:tcPr>
            <w:tcBorders>
              <w:top w:val="none" w:color="FFFFFF" w:sz="0"/>
              <w:left w:val="none" w:color="FFFFFF" w:sz="0"/>
              <w:bottom w:val="none" w:color="FFFFFF" w:sz="0"/>
              <w:right w:val="none" w:color="FFFFFF" w:sz="0"/>
            </w:tcBorders>
            <w:tcMar>
              <w:top w:type="dxa" w:w="20"/>
              <w:left w:type="dxa" w:w="0"/>
              <w:bottom w:type="dxa" w:w="20"/>
              <w:right w:type="dxa" w:w="0"/>
            </w:tcMar>
          </w:tcPr>
          <w:p>
            <w:pPr>
              <w:spacing w:after="20" w:before="0"/>
              <w:jc w:val="right"/>
            </w:pPr>
            <w:r>
              <w:rPr>
                <w:rFonts w:ascii="Calibri" w:cs="Calibri" w:eastAsia="Calibri" w:hAnsi="Calibri"/>
                <w:color w:val="555555"/>
                <w:sz w:val="18"/>
                <w:szCs w:val="18"/>
              </w:rPr>
              <w:t xml:space="preserve">Ch. 3.6</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400"/>
        <w:gridCol w:w="3960"/>
      </w:tblGrid>
      <w:tr>
        <w:tc>
          <w:tcPr>
            <w:tcBorders>
              <w:top w:val="none" w:color="FFFFFF" w:sz="0"/>
              <w:left w:val="none" w:color="FFFFFF" w:sz="0"/>
              <w:bottom w:val="none" w:color="FFFFFF" w:sz="0"/>
              <w:right w:val="none" w:color="FFFFFF" w:sz="0"/>
            </w:tcBorders>
            <w:tcMar>
              <w:top w:type="dxa" w:w="20"/>
              <w:left w:type="dxa" w:w="0"/>
              <w:bottom w:type="dxa" w:w="20"/>
              <w:right w:type="dxa" w:w="0"/>
            </w:tcMar>
          </w:tcPr>
          <w:p>
            <w:pPr>
              <w:spacing w:after="20" w:before="0"/>
            </w:pPr>
            <w:r>
              <w:rPr>
                <w:rFonts w:ascii="Calibri" w:cs="Calibri" w:eastAsia="Calibri" w:hAnsi="Calibri"/>
                <w:color w:val="222222"/>
                <w:sz w:val="18"/>
                <w:szCs w:val="18"/>
              </w:rPr>
              <w:t xml:space="preserve">Citation Analyzer</w:t>
            </w:r>
          </w:p>
        </w:tc>
        <w:tc>
          <w:tcPr>
            <w:tcBorders>
              <w:top w:val="none" w:color="FFFFFF" w:sz="0"/>
              <w:left w:val="none" w:color="FFFFFF" w:sz="0"/>
              <w:bottom w:val="none" w:color="FFFFFF" w:sz="0"/>
              <w:right w:val="none" w:color="FFFFFF" w:sz="0"/>
            </w:tcBorders>
            <w:tcMar>
              <w:top w:type="dxa" w:w="20"/>
              <w:left w:type="dxa" w:w="0"/>
              <w:bottom w:type="dxa" w:w="20"/>
              <w:right w:type="dxa" w:w="0"/>
            </w:tcMar>
          </w:tcPr>
          <w:p>
            <w:pPr>
              <w:spacing w:after="20" w:before="0"/>
              <w:jc w:val="right"/>
            </w:pPr>
            <w:r>
              <w:rPr>
                <w:rFonts w:ascii="Calibri" w:cs="Calibri" w:eastAsia="Calibri" w:hAnsi="Calibri"/>
                <w:color w:val="555555"/>
                <w:sz w:val="18"/>
                <w:szCs w:val="18"/>
              </w:rPr>
              <w:t xml:space="preserve">Ch. 7.5</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400"/>
        <w:gridCol w:w="3960"/>
      </w:tblGrid>
      <w:tr>
        <w:tc>
          <w:tcPr>
            <w:tcBorders>
              <w:top w:val="none" w:color="FFFFFF" w:sz="0"/>
              <w:left w:val="none" w:color="FFFFFF" w:sz="0"/>
              <w:bottom w:val="none" w:color="FFFFFF" w:sz="0"/>
              <w:right w:val="none" w:color="FFFFFF" w:sz="0"/>
            </w:tcBorders>
            <w:tcMar>
              <w:top w:type="dxa" w:w="20"/>
              <w:left w:type="dxa" w:w="0"/>
              <w:bottom w:type="dxa" w:w="20"/>
              <w:right w:type="dxa" w:w="0"/>
            </w:tcMar>
          </w:tcPr>
          <w:p>
            <w:pPr>
              <w:spacing w:after="20" w:before="0"/>
            </w:pPr>
            <w:r>
              <w:rPr>
                <w:rFonts w:ascii="Calibri" w:cs="Calibri" w:eastAsia="Calibri" w:hAnsi="Calibri"/>
                <w:color w:val="222222"/>
                <w:sz w:val="18"/>
                <w:szCs w:val="18"/>
              </w:rPr>
              <w:t xml:space="preserve">Claim Chart Assistant</w:t>
            </w:r>
          </w:p>
        </w:tc>
        <w:tc>
          <w:tcPr>
            <w:tcBorders>
              <w:top w:val="none" w:color="FFFFFF" w:sz="0"/>
              <w:left w:val="none" w:color="FFFFFF" w:sz="0"/>
              <w:bottom w:val="none" w:color="FFFFFF" w:sz="0"/>
              <w:right w:val="none" w:color="FFFFFF" w:sz="0"/>
            </w:tcBorders>
            <w:tcMar>
              <w:top w:type="dxa" w:w="20"/>
              <w:left w:type="dxa" w:w="0"/>
              <w:bottom w:type="dxa" w:w="20"/>
              <w:right w:type="dxa" w:w="0"/>
            </w:tcMar>
          </w:tcPr>
          <w:p>
            <w:pPr>
              <w:spacing w:after="20" w:before="0"/>
              <w:jc w:val="right"/>
            </w:pPr>
            <w:r>
              <w:rPr>
                <w:rFonts w:ascii="Calibri" w:cs="Calibri" w:eastAsia="Calibri" w:hAnsi="Calibri"/>
                <w:color w:val="555555"/>
                <w:sz w:val="18"/>
                <w:szCs w:val="18"/>
              </w:rPr>
              <w:t xml:space="preserve">Ch. 5.2</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400"/>
        <w:gridCol w:w="3960"/>
      </w:tblGrid>
      <w:tr>
        <w:tc>
          <w:tcPr>
            <w:tcBorders>
              <w:top w:val="none" w:color="FFFFFF" w:sz="0"/>
              <w:left w:val="none" w:color="FFFFFF" w:sz="0"/>
              <w:bottom w:val="none" w:color="FFFFFF" w:sz="0"/>
              <w:right w:val="none" w:color="FFFFFF" w:sz="0"/>
            </w:tcBorders>
            <w:tcMar>
              <w:top w:type="dxa" w:w="20"/>
              <w:left w:type="dxa" w:w="0"/>
              <w:bottom w:type="dxa" w:w="20"/>
              <w:right w:type="dxa" w:w="0"/>
            </w:tcMar>
          </w:tcPr>
          <w:p>
            <w:pPr>
              <w:spacing w:after="20" w:before="0"/>
            </w:pPr>
            <w:r>
              <w:rPr>
                <w:rFonts w:ascii="Calibri" w:cs="Calibri" w:eastAsia="Calibri" w:hAnsi="Calibri"/>
                <w:color w:val="222222"/>
                <w:sz w:val="18"/>
                <w:szCs w:val="18"/>
              </w:rPr>
              <w:t xml:space="preserve">Claim construction (Phillips framework)</w:t>
            </w:r>
          </w:p>
        </w:tc>
        <w:tc>
          <w:tcPr>
            <w:tcBorders>
              <w:top w:val="none" w:color="FFFFFF" w:sz="0"/>
              <w:left w:val="none" w:color="FFFFFF" w:sz="0"/>
              <w:bottom w:val="none" w:color="FFFFFF" w:sz="0"/>
              <w:right w:val="none" w:color="FFFFFF" w:sz="0"/>
            </w:tcBorders>
            <w:tcMar>
              <w:top w:type="dxa" w:w="20"/>
              <w:left w:type="dxa" w:w="0"/>
              <w:bottom w:type="dxa" w:w="20"/>
              <w:right w:type="dxa" w:w="0"/>
            </w:tcMar>
          </w:tcPr>
          <w:p>
            <w:pPr>
              <w:spacing w:after="20" w:before="0"/>
              <w:jc w:val="right"/>
            </w:pPr>
            <w:r>
              <w:rPr>
                <w:rFonts w:ascii="Calibri" w:cs="Calibri" w:eastAsia="Calibri" w:hAnsi="Calibri"/>
                <w:color w:val="555555"/>
                <w:sz w:val="18"/>
                <w:szCs w:val="18"/>
              </w:rPr>
              <w:t xml:space="preserve">Ch. 5.4</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400"/>
        <w:gridCol w:w="3960"/>
      </w:tblGrid>
      <w:tr>
        <w:tc>
          <w:tcPr>
            <w:tcBorders>
              <w:top w:val="none" w:color="FFFFFF" w:sz="0"/>
              <w:left w:val="none" w:color="FFFFFF" w:sz="0"/>
              <w:bottom w:val="none" w:color="FFFFFF" w:sz="0"/>
              <w:right w:val="none" w:color="FFFFFF" w:sz="0"/>
            </w:tcBorders>
            <w:tcMar>
              <w:top w:type="dxa" w:w="20"/>
              <w:left w:type="dxa" w:w="0"/>
              <w:bottom w:type="dxa" w:w="20"/>
              <w:right w:type="dxa" w:w="0"/>
            </w:tcMar>
          </w:tcPr>
          <w:p>
            <w:pPr>
              <w:spacing w:after="20" w:before="0"/>
            </w:pPr>
            <w:r>
              <w:rPr>
                <w:rFonts w:ascii="Calibri" w:cs="Calibri" w:eastAsia="Calibri" w:hAnsi="Calibri"/>
                <w:color w:val="222222"/>
                <w:sz w:val="18"/>
                <w:szCs w:val="18"/>
              </w:rPr>
              <w:t xml:space="preserve">Claim Element Analysis</w:t>
            </w:r>
          </w:p>
        </w:tc>
        <w:tc>
          <w:tcPr>
            <w:tcBorders>
              <w:top w:val="none" w:color="FFFFFF" w:sz="0"/>
              <w:left w:val="none" w:color="FFFFFF" w:sz="0"/>
              <w:bottom w:val="none" w:color="FFFFFF" w:sz="0"/>
              <w:right w:val="none" w:color="FFFFFF" w:sz="0"/>
            </w:tcBorders>
            <w:tcMar>
              <w:top w:type="dxa" w:w="20"/>
              <w:left w:type="dxa" w:w="0"/>
              <w:bottom w:type="dxa" w:w="20"/>
              <w:right w:type="dxa" w:w="0"/>
            </w:tcMar>
          </w:tcPr>
          <w:p>
            <w:pPr>
              <w:spacing w:after="20" w:before="0"/>
              <w:jc w:val="right"/>
            </w:pPr>
            <w:r>
              <w:rPr>
                <w:rFonts w:ascii="Calibri" w:cs="Calibri" w:eastAsia="Calibri" w:hAnsi="Calibri"/>
                <w:color w:val="555555"/>
                <w:sz w:val="18"/>
                <w:szCs w:val="18"/>
              </w:rPr>
              <w:t xml:space="preserve">Ch. 5.1</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400"/>
        <w:gridCol w:w="3960"/>
      </w:tblGrid>
      <w:tr>
        <w:tc>
          <w:tcPr>
            <w:tcBorders>
              <w:top w:val="none" w:color="FFFFFF" w:sz="0"/>
              <w:left w:val="none" w:color="FFFFFF" w:sz="0"/>
              <w:bottom w:val="none" w:color="FFFFFF" w:sz="0"/>
              <w:right w:val="none" w:color="FFFFFF" w:sz="0"/>
            </w:tcBorders>
            <w:tcMar>
              <w:top w:type="dxa" w:w="20"/>
              <w:left w:type="dxa" w:w="0"/>
              <w:bottom w:type="dxa" w:w="20"/>
              <w:right w:type="dxa" w:w="0"/>
            </w:tcMar>
          </w:tcPr>
          <w:p>
            <w:pPr>
              <w:spacing w:after="20" w:before="0"/>
            </w:pPr>
            <w:r>
              <w:rPr>
                <w:rFonts w:ascii="Calibri" w:cs="Calibri" w:eastAsia="Calibri" w:hAnsi="Calibri"/>
                <w:color w:val="222222"/>
                <w:sz w:val="18"/>
                <w:szCs w:val="18"/>
              </w:rPr>
              <w:t xml:space="preserve">Claim Scope Tuner</w:t>
            </w:r>
          </w:p>
        </w:tc>
        <w:tc>
          <w:tcPr>
            <w:tcBorders>
              <w:top w:val="none" w:color="FFFFFF" w:sz="0"/>
              <w:left w:val="none" w:color="FFFFFF" w:sz="0"/>
              <w:bottom w:val="none" w:color="FFFFFF" w:sz="0"/>
              <w:right w:val="none" w:color="FFFFFF" w:sz="0"/>
            </w:tcBorders>
            <w:tcMar>
              <w:top w:type="dxa" w:w="20"/>
              <w:left w:type="dxa" w:w="0"/>
              <w:bottom w:type="dxa" w:w="20"/>
              <w:right w:type="dxa" w:w="0"/>
            </w:tcMar>
          </w:tcPr>
          <w:p>
            <w:pPr>
              <w:spacing w:after="20" w:before="0"/>
              <w:jc w:val="right"/>
            </w:pPr>
            <w:r>
              <w:rPr>
                <w:rFonts w:ascii="Calibri" w:cs="Calibri" w:eastAsia="Calibri" w:hAnsi="Calibri"/>
                <w:color w:val="555555"/>
                <w:sz w:val="18"/>
                <w:szCs w:val="18"/>
              </w:rPr>
              <w:t xml:space="preserve">Ch. 5.5</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400"/>
        <w:gridCol w:w="3960"/>
      </w:tblGrid>
      <w:tr>
        <w:tc>
          <w:tcPr>
            <w:tcBorders>
              <w:top w:val="none" w:color="FFFFFF" w:sz="0"/>
              <w:left w:val="none" w:color="FFFFFF" w:sz="0"/>
              <w:bottom w:val="none" w:color="FFFFFF" w:sz="0"/>
              <w:right w:val="none" w:color="FFFFFF" w:sz="0"/>
            </w:tcBorders>
            <w:tcMar>
              <w:top w:type="dxa" w:w="20"/>
              <w:left w:type="dxa" w:w="0"/>
              <w:bottom w:type="dxa" w:w="20"/>
              <w:right w:type="dxa" w:w="0"/>
            </w:tcMar>
          </w:tcPr>
          <w:p>
            <w:pPr>
              <w:spacing w:after="20" w:before="0"/>
            </w:pPr>
            <w:r>
              <w:rPr>
                <w:rFonts w:ascii="Calibri" w:cs="Calibri" w:eastAsia="Calibri" w:hAnsi="Calibri"/>
                <w:color w:val="222222"/>
                <w:sz w:val="18"/>
                <w:szCs w:val="18"/>
              </w:rPr>
              <w:t xml:space="preserve">Claim Similarity Scorer</w:t>
            </w:r>
          </w:p>
        </w:tc>
        <w:tc>
          <w:tcPr>
            <w:tcBorders>
              <w:top w:val="none" w:color="FFFFFF" w:sz="0"/>
              <w:left w:val="none" w:color="FFFFFF" w:sz="0"/>
              <w:bottom w:val="none" w:color="FFFFFF" w:sz="0"/>
              <w:right w:val="none" w:color="FFFFFF" w:sz="0"/>
            </w:tcBorders>
            <w:tcMar>
              <w:top w:type="dxa" w:w="20"/>
              <w:left w:type="dxa" w:w="0"/>
              <w:bottom w:type="dxa" w:w="20"/>
              <w:right w:type="dxa" w:w="0"/>
            </w:tcMar>
          </w:tcPr>
          <w:p>
            <w:pPr>
              <w:spacing w:after="20" w:before="0"/>
              <w:jc w:val="right"/>
            </w:pPr>
            <w:r>
              <w:rPr>
                <w:rFonts w:ascii="Calibri" w:cs="Calibri" w:eastAsia="Calibri" w:hAnsi="Calibri"/>
                <w:color w:val="555555"/>
                <w:sz w:val="18"/>
                <w:szCs w:val="18"/>
              </w:rPr>
              <w:t xml:space="preserve">Ch. 8.4</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400"/>
        <w:gridCol w:w="3960"/>
      </w:tblGrid>
      <w:tr>
        <w:tc>
          <w:tcPr>
            <w:tcBorders>
              <w:top w:val="none" w:color="FFFFFF" w:sz="0"/>
              <w:left w:val="none" w:color="FFFFFF" w:sz="0"/>
              <w:bottom w:val="none" w:color="FFFFFF" w:sz="0"/>
              <w:right w:val="none" w:color="FFFFFF" w:sz="0"/>
            </w:tcBorders>
            <w:tcMar>
              <w:top w:type="dxa" w:w="20"/>
              <w:left w:type="dxa" w:w="0"/>
              <w:bottom w:type="dxa" w:w="20"/>
              <w:right w:type="dxa" w:w="0"/>
            </w:tcMar>
          </w:tcPr>
          <w:p>
            <w:pPr>
              <w:spacing w:after="20" w:before="0"/>
            </w:pPr>
            <w:r>
              <w:rPr>
                <w:rFonts w:ascii="Calibri" w:cs="Calibri" w:eastAsia="Calibri" w:hAnsi="Calibri"/>
                <w:color w:val="222222"/>
                <w:sz w:val="18"/>
                <w:szCs w:val="18"/>
              </w:rPr>
              <w:t xml:space="preserve">Claims tier priority (T1/T2/T3)</w:t>
            </w:r>
          </w:p>
        </w:tc>
        <w:tc>
          <w:tcPr>
            <w:tcBorders>
              <w:top w:val="none" w:color="FFFFFF" w:sz="0"/>
              <w:left w:val="none" w:color="FFFFFF" w:sz="0"/>
              <w:bottom w:val="none" w:color="FFFFFF" w:sz="0"/>
              <w:right w:val="none" w:color="FFFFFF" w:sz="0"/>
            </w:tcBorders>
            <w:tcMar>
              <w:top w:type="dxa" w:w="20"/>
              <w:left w:type="dxa" w:w="0"/>
              <w:bottom w:type="dxa" w:w="20"/>
              <w:right w:type="dxa" w:w="0"/>
            </w:tcMar>
          </w:tcPr>
          <w:p>
            <w:pPr>
              <w:spacing w:after="20" w:before="0"/>
              <w:jc w:val="right"/>
            </w:pPr>
            <w:r>
              <w:rPr>
                <w:rFonts w:ascii="Calibri" w:cs="Calibri" w:eastAsia="Calibri" w:hAnsi="Calibri"/>
                <w:color w:val="555555"/>
                <w:sz w:val="18"/>
                <w:szCs w:val="18"/>
              </w:rPr>
              <w:t xml:space="preserve">Ch. 3.2</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400"/>
        <w:gridCol w:w="3960"/>
      </w:tblGrid>
      <w:tr>
        <w:tc>
          <w:tcPr>
            <w:tcBorders>
              <w:top w:val="none" w:color="FFFFFF" w:sz="0"/>
              <w:left w:val="none" w:color="FFFFFF" w:sz="0"/>
              <w:bottom w:val="none" w:color="FFFFFF" w:sz="0"/>
              <w:right w:val="none" w:color="FFFFFF" w:sz="0"/>
            </w:tcBorders>
            <w:tcMar>
              <w:top w:type="dxa" w:w="20"/>
              <w:left w:type="dxa" w:w="0"/>
              <w:bottom w:type="dxa" w:w="20"/>
              <w:right w:type="dxa" w:w="0"/>
            </w:tcMar>
          </w:tcPr>
          <w:p>
            <w:pPr>
              <w:spacing w:after="20" w:before="0"/>
            </w:pPr>
            <w:r>
              <w:rPr>
                <w:rFonts w:ascii="Calibri" w:cs="Calibri" w:eastAsia="Calibri" w:hAnsi="Calibri"/>
                <w:color w:val="222222"/>
                <w:sz w:val="18"/>
                <w:szCs w:val="18"/>
              </w:rPr>
              <w:t xml:space="preserve">Claims Workshop (AI tab)</w:t>
            </w:r>
          </w:p>
        </w:tc>
        <w:tc>
          <w:tcPr>
            <w:tcBorders>
              <w:top w:val="none" w:color="FFFFFF" w:sz="0"/>
              <w:left w:val="none" w:color="FFFFFF" w:sz="0"/>
              <w:bottom w:val="none" w:color="FFFFFF" w:sz="0"/>
              <w:right w:val="none" w:color="FFFFFF" w:sz="0"/>
            </w:tcBorders>
            <w:tcMar>
              <w:top w:type="dxa" w:w="20"/>
              <w:left w:type="dxa" w:w="0"/>
              <w:bottom w:type="dxa" w:w="20"/>
              <w:right w:type="dxa" w:w="0"/>
            </w:tcMar>
          </w:tcPr>
          <w:p>
            <w:pPr>
              <w:spacing w:after="20" w:before="0"/>
              <w:jc w:val="right"/>
            </w:pPr>
            <w:r>
              <w:rPr>
                <w:rFonts w:ascii="Calibri" w:cs="Calibri" w:eastAsia="Calibri" w:hAnsi="Calibri"/>
                <w:color w:val="555555"/>
                <w:sz w:val="18"/>
                <w:szCs w:val="18"/>
              </w:rPr>
              <w:t xml:space="preserve">Ch. 6.3</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400"/>
        <w:gridCol w:w="3960"/>
      </w:tblGrid>
      <w:tr>
        <w:tc>
          <w:tcPr>
            <w:tcBorders>
              <w:top w:val="none" w:color="FFFFFF" w:sz="0"/>
              <w:left w:val="none" w:color="FFFFFF" w:sz="0"/>
              <w:bottom w:val="none" w:color="FFFFFF" w:sz="0"/>
              <w:right w:val="none" w:color="FFFFFF" w:sz="0"/>
            </w:tcBorders>
            <w:tcMar>
              <w:top w:type="dxa" w:w="20"/>
              <w:left w:type="dxa" w:w="0"/>
              <w:bottom w:type="dxa" w:w="20"/>
              <w:right w:type="dxa" w:w="0"/>
            </w:tcMar>
          </w:tcPr>
          <w:p>
            <w:pPr>
              <w:spacing w:after="20" w:before="0"/>
            </w:pPr>
            <w:r>
              <w:rPr>
                <w:rFonts w:ascii="Calibri" w:cs="Calibri" w:eastAsia="Calibri" w:hAnsi="Calibri"/>
                <w:color w:val="222222"/>
                <w:sz w:val="18"/>
                <w:szCs w:val="18"/>
              </w:rPr>
              <w:t xml:space="preserve">Clear button (OA Response)</w:t>
            </w:r>
          </w:p>
        </w:tc>
        <w:tc>
          <w:tcPr>
            <w:tcBorders>
              <w:top w:val="none" w:color="FFFFFF" w:sz="0"/>
              <w:left w:val="none" w:color="FFFFFF" w:sz="0"/>
              <w:bottom w:val="none" w:color="FFFFFF" w:sz="0"/>
              <w:right w:val="none" w:color="FFFFFF" w:sz="0"/>
            </w:tcBorders>
            <w:tcMar>
              <w:top w:type="dxa" w:w="20"/>
              <w:left w:type="dxa" w:w="0"/>
              <w:bottom w:type="dxa" w:w="20"/>
              <w:right w:type="dxa" w:w="0"/>
            </w:tcMar>
          </w:tcPr>
          <w:p>
            <w:pPr>
              <w:spacing w:after="20" w:before="0"/>
              <w:jc w:val="right"/>
            </w:pPr>
            <w:r>
              <w:rPr>
                <w:rFonts w:ascii="Calibri" w:cs="Calibri" w:eastAsia="Calibri" w:hAnsi="Calibri"/>
                <w:color w:val="555555"/>
                <w:sz w:val="18"/>
                <w:szCs w:val="18"/>
              </w:rPr>
              <w:t xml:space="preserve">Ch. 3.2</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400"/>
        <w:gridCol w:w="3960"/>
      </w:tblGrid>
      <w:tr>
        <w:tc>
          <w:tcPr>
            <w:tcBorders>
              <w:top w:val="none" w:color="FFFFFF" w:sz="0"/>
              <w:left w:val="none" w:color="FFFFFF" w:sz="0"/>
              <w:bottom w:val="none" w:color="FFFFFF" w:sz="0"/>
              <w:right w:val="none" w:color="FFFFFF" w:sz="0"/>
            </w:tcBorders>
            <w:tcMar>
              <w:top w:type="dxa" w:w="20"/>
              <w:left w:type="dxa" w:w="0"/>
              <w:bottom w:type="dxa" w:w="20"/>
              <w:right w:type="dxa" w:w="0"/>
            </w:tcMar>
          </w:tcPr>
          <w:p>
            <w:pPr>
              <w:spacing w:after="20" w:before="0"/>
            </w:pPr>
            <w:r>
              <w:rPr>
                <w:rFonts w:ascii="Calibri" w:cs="Calibri" w:eastAsia="Calibri" w:hAnsi="Calibri"/>
                <w:color w:val="222222"/>
                <w:sz w:val="18"/>
                <w:szCs w:val="18"/>
              </w:rPr>
              <w:t xml:space="preserve">Claude API key setup</w:t>
            </w:r>
          </w:p>
        </w:tc>
        <w:tc>
          <w:tcPr>
            <w:tcBorders>
              <w:top w:val="none" w:color="FFFFFF" w:sz="0"/>
              <w:left w:val="none" w:color="FFFFFF" w:sz="0"/>
              <w:bottom w:val="none" w:color="FFFFFF" w:sz="0"/>
              <w:right w:val="none" w:color="FFFFFF" w:sz="0"/>
            </w:tcBorders>
            <w:tcMar>
              <w:top w:type="dxa" w:w="20"/>
              <w:left w:type="dxa" w:w="0"/>
              <w:bottom w:type="dxa" w:w="20"/>
              <w:right w:type="dxa" w:w="0"/>
            </w:tcMar>
          </w:tcPr>
          <w:p>
            <w:pPr>
              <w:spacing w:after="20" w:before="0"/>
              <w:jc w:val="right"/>
            </w:pPr>
            <w:r>
              <w:rPr>
                <w:rFonts w:ascii="Calibri" w:cs="Calibri" w:eastAsia="Calibri" w:hAnsi="Calibri"/>
                <w:color w:val="555555"/>
                <w:sz w:val="18"/>
                <w:szCs w:val="18"/>
              </w:rPr>
              <w:t xml:space="preserve">Ch. 9.5</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400"/>
        <w:gridCol w:w="3960"/>
      </w:tblGrid>
      <w:tr>
        <w:tc>
          <w:tcPr>
            <w:tcBorders>
              <w:top w:val="none" w:color="FFFFFF" w:sz="0"/>
              <w:left w:val="none" w:color="FFFFFF" w:sz="0"/>
              <w:bottom w:val="none" w:color="FFFFFF" w:sz="0"/>
              <w:right w:val="none" w:color="FFFFFF" w:sz="0"/>
            </w:tcBorders>
            <w:tcMar>
              <w:top w:type="dxa" w:w="20"/>
              <w:left w:type="dxa" w:w="0"/>
              <w:bottom w:type="dxa" w:w="20"/>
              <w:right w:type="dxa" w:w="0"/>
            </w:tcMar>
          </w:tcPr>
          <w:p>
            <w:pPr>
              <w:spacing w:after="20" w:before="0"/>
            </w:pPr>
            <w:r>
              <w:rPr>
                <w:rFonts w:ascii="Calibri" w:cs="Calibri" w:eastAsia="Calibri" w:hAnsi="Calibri"/>
                <w:color w:val="222222"/>
                <w:sz w:val="18"/>
                <w:szCs w:val="18"/>
              </w:rPr>
              <w:t xml:space="preserve">Claude model selection</w:t>
            </w:r>
          </w:p>
        </w:tc>
        <w:tc>
          <w:tcPr>
            <w:tcBorders>
              <w:top w:val="none" w:color="FFFFFF" w:sz="0"/>
              <w:left w:val="none" w:color="FFFFFF" w:sz="0"/>
              <w:bottom w:val="none" w:color="FFFFFF" w:sz="0"/>
              <w:right w:val="none" w:color="FFFFFF" w:sz="0"/>
            </w:tcBorders>
            <w:tcMar>
              <w:top w:type="dxa" w:w="20"/>
              <w:left w:type="dxa" w:w="0"/>
              <w:bottom w:type="dxa" w:w="20"/>
              <w:right w:type="dxa" w:w="0"/>
            </w:tcMar>
          </w:tcPr>
          <w:p>
            <w:pPr>
              <w:spacing w:after="20" w:before="0"/>
              <w:jc w:val="right"/>
            </w:pPr>
            <w:r>
              <w:rPr>
                <w:rFonts w:ascii="Calibri" w:cs="Calibri" w:eastAsia="Calibri" w:hAnsi="Calibri"/>
                <w:color w:val="555555"/>
                <w:sz w:val="18"/>
                <w:szCs w:val="18"/>
              </w:rPr>
              <w:t xml:space="preserve">Ch. 9.5</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400"/>
        <w:gridCol w:w="3960"/>
      </w:tblGrid>
      <w:tr>
        <w:tc>
          <w:tcPr>
            <w:tcBorders>
              <w:top w:val="none" w:color="FFFFFF" w:sz="0"/>
              <w:left w:val="none" w:color="FFFFFF" w:sz="0"/>
              <w:bottom w:val="none" w:color="FFFFFF" w:sz="0"/>
              <w:right w:val="none" w:color="FFFFFF" w:sz="0"/>
            </w:tcBorders>
            <w:tcMar>
              <w:top w:type="dxa" w:w="20"/>
              <w:left w:type="dxa" w:w="0"/>
              <w:bottom w:type="dxa" w:w="20"/>
              <w:right w:type="dxa" w:w="0"/>
            </w:tcMar>
          </w:tcPr>
          <w:p>
            <w:pPr>
              <w:spacing w:after="20" w:before="0"/>
            </w:pPr>
            <w:r>
              <w:rPr>
                <w:rFonts w:ascii="Calibri" w:cs="Calibri" w:eastAsia="Calibri" w:hAnsi="Calibri"/>
                <w:color w:val="222222"/>
                <w:sz w:val="18"/>
                <w:szCs w:val="18"/>
              </w:rPr>
              <w:t xml:space="preserve">Cloudflare — named tunnel (ai.seansuiter.com)</w:t>
            </w:r>
          </w:p>
        </w:tc>
        <w:tc>
          <w:tcPr>
            <w:tcBorders>
              <w:top w:val="none" w:color="FFFFFF" w:sz="0"/>
              <w:left w:val="none" w:color="FFFFFF" w:sz="0"/>
              <w:bottom w:val="none" w:color="FFFFFF" w:sz="0"/>
              <w:right w:val="none" w:color="FFFFFF" w:sz="0"/>
            </w:tcBorders>
            <w:tcMar>
              <w:top w:type="dxa" w:w="20"/>
              <w:left w:type="dxa" w:w="0"/>
              <w:bottom w:type="dxa" w:w="20"/>
              <w:right w:type="dxa" w:w="0"/>
            </w:tcMar>
          </w:tcPr>
          <w:p>
            <w:pPr>
              <w:spacing w:after="20" w:before="0"/>
              <w:jc w:val="right"/>
            </w:pPr>
            <w:r>
              <w:rPr>
                <w:rFonts w:ascii="Calibri" w:cs="Calibri" w:eastAsia="Calibri" w:hAnsi="Calibri"/>
                <w:color w:val="555555"/>
                <w:sz w:val="18"/>
                <w:szCs w:val="18"/>
              </w:rPr>
              <w:t xml:space="preserve">Ch. 11.2</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400"/>
        <w:gridCol w:w="3960"/>
      </w:tblGrid>
      <w:tr>
        <w:tc>
          <w:tcPr>
            <w:tcBorders>
              <w:top w:val="none" w:color="FFFFFF" w:sz="0"/>
              <w:left w:val="none" w:color="FFFFFF" w:sz="0"/>
              <w:bottom w:val="none" w:color="FFFFFF" w:sz="0"/>
              <w:right w:val="none" w:color="FFFFFF" w:sz="0"/>
            </w:tcBorders>
            <w:tcMar>
              <w:top w:type="dxa" w:w="20"/>
              <w:left w:type="dxa" w:w="0"/>
              <w:bottom w:type="dxa" w:w="20"/>
              <w:right w:type="dxa" w:w="0"/>
            </w:tcMar>
          </w:tcPr>
          <w:p>
            <w:pPr>
              <w:spacing w:after="20" w:before="0"/>
            </w:pPr>
            <w:r>
              <w:rPr>
                <w:rFonts w:ascii="Calibri" w:cs="Calibri" w:eastAsia="Calibri" w:hAnsi="Calibri"/>
                <w:color w:val="222222"/>
                <w:sz w:val="18"/>
                <w:szCs w:val="18"/>
              </w:rPr>
              <w:t xml:space="preserve">Cloudflare — quick tunnel (trycloudflare.com)</w:t>
            </w:r>
          </w:p>
        </w:tc>
        <w:tc>
          <w:tcPr>
            <w:tcBorders>
              <w:top w:val="none" w:color="FFFFFF" w:sz="0"/>
              <w:left w:val="none" w:color="FFFFFF" w:sz="0"/>
              <w:bottom w:val="none" w:color="FFFFFF" w:sz="0"/>
              <w:right w:val="none" w:color="FFFFFF" w:sz="0"/>
            </w:tcBorders>
            <w:tcMar>
              <w:top w:type="dxa" w:w="20"/>
              <w:left w:type="dxa" w:w="0"/>
              <w:bottom w:type="dxa" w:w="20"/>
              <w:right w:type="dxa" w:w="0"/>
            </w:tcMar>
          </w:tcPr>
          <w:p>
            <w:pPr>
              <w:spacing w:after="20" w:before="0"/>
              <w:jc w:val="right"/>
            </w:pPr>
            <w:r>
              <w:rPr>
                <w:rFonts w:ascii="Calibri" w:cs="Calibri" w:eastAsia="Calibri" w:hAnsi="Calibri"/>
                <w:color w:val="555555"/>
                <w:sz w:val="18"/>
                <w:szCs w:val="18"/>
              </w:rPr>
              <w:t xml:space="preserve">Ch. 11.2</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400"/>
        <w:gridCol w:w="3960"/>
      </w:tblGrid>
      <w:tr>
        <w:tc>
          <w:tcPr>
            <w:tcBorders>
              <w:top w:val="none" w:color="FFFFFF" w:sz="0"/>
              <w:left w:val="none" w:color="FFFFFF" w:sz="0"/>
              <w:bottom w:val="none" w:color="FFFFFF" w:sz="0"/>
              <w:right w:val="none" w:color="FFFFFF" w:sz="0"/>
            </w:tcBorders>
            <w:tcMar>
              <w:top w:type="dxa" w:w="20"/>
              <w:left w:type="dxa" w:w="0"/>
              <w:bottom w:type="dxa" w:w="20"/>
              <w:right w:type="dxa" w:w="0"/>
            </w:tcMar>
          </w:tcPr>
          <w:p>
            <w:pPr>
              <w:spacing w:after="20" w:before="0"/>
            </w:pPr>
            <w:r>
              <w:rPr>
                <w:rFonts w:ascii="Calibri" w:cs="Calibri" w:eastAsia="Calibri" w:hAnsi="Calibri"/>
                <w:color w:val="222222"/>
                <w:sz w:val="18"/>
                <w:szCs w:val="18"/>
              </w:rPr>
              <w:t xml:space="preserve">Cloudflare — Zero Trust Access policy</w:t>
            </w:r>
          </w:p>
        </w:tc>
        <w:tc>
          <w:tcPr>
            <w:tcBorders>
              <w:top w:val="none" w:color="FFFFFF" w:sz="0"/>
              <w:left w:val="none" w:color="FFFFFF" w:sz="0"/>
              <w:bottom w:val="none" w:color="FFFFFF" w:sz="0"/>
              <w:right w:val="none" w:color="FFFFFF" w:sz="0"/>
            </w:tcBorders>
            <w:tcMar>
              <w:top w:type="dxa" w:w="20"/>
              <w:left w:type="dxa" w:w="0"/>
              <w:bottom w:type="dxa" w:w="20"/>
              <w:right w:type="dxa" w:w="0"/>
            </w:tcMar>
          </w:tcPr>
          <w:p>
            <w:pPr>
              <w:spacing w:after="20" w:before="0"/>
              <w:jc w:val="right"/>
            </w:pPr>
            <w:r>
              <w:rPr>
                <w:rFonts w:ascii="Calibri" w:cs="Calibri" w:eastAsia="Calibri" w:hAnsi="Calibri"/>
                <w:color w:val="555555"/>
                <w:sz w:val="18"/>
                <w:szCs w:val="18"/>
              </w:rPr>
              <w:t xml:space="preserve">Ch. 11.2, 12.12</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400"/>
        <w:gridCol w:w="3960"/>
      </w:tblGrid>
      <w:tr>
        <w:tc>
          <w:tcPr>
            <w:tcBorders>
              <w:top w:val="none" w:color="FFFFFF" w:sz="0"/>
              <w:left w:val="none" w:color="FFFFFF" w:sz="0"/>
              <w:bottom w:val="none" w:color="FFFFFF" w:sz="0"/>
              <w:right w:val="none" w:color="FFFFFF" w:sz="0"/>
            </w:tcBorders>
            <w:tcMar>
              <w:top w:type="dxa" w:w="20"/>
              <w:left w:type="dxa" w:w="0"/>
              <w:bottom w:type="dxa" w:w="20"/>
              <w:right w:type="dxa" w:w="0"/>
            </w:tcMar>
          </w:tcPr>
          <w:p>
            <w:pPr>
              <w:spacing w:after="20" w:before="0"/>
            </w:pPr>
            <w:r>
              <w:rPr>
                <w:rFonts w:ascii="Calibri" w:cs="Calibri" w:eastAsia="Calibri" w:hAnsi="Calibri"/>
                <w:color w:val="222222"/>
                <w:sz w:val="18"/>
                <w:szCs w:val="18"/>
              </w:rPr>
              <w:t xml:space="preserve">Cloudflare tunnel 404 (troubleshooting)</w:t>
            </w:r>
          </w:p>
        </w:tc>
        <w:tc>
          <w:tcPr>
            <w:tcBorders>
              <w:top w:val="none" w:color="FFFFFF" w:sz="0"/>
              <w:left w:val="none" w:color="FFFFFF" w:sz="0"/>
              <w:bottom w:val="none" w:color="FFFFFF" w:sz="0"/>
              <w:right w:val="none" w:color="FFFFFF" w:sz="0"/>
            </w:tcBorders>
            <w:tcMar>
              <w:top w:type="dxa" w:w="20"/>
              <w:left w:type="dxa" w:w="0"/>
              <w:bottom w:type="dxa" w:w="20"/>
              <w:right w:type="dxa" w:w="0"/>
            </w:tcMar>
          </w:tcPr>
          <w:p>
            <w:pPr>
              <w:spacing w:after="20" w:before="0"/>
              <w:jc w:val="right"/>
            </w:pPr>
            <w:r>
              <w:rPr>
                <w:rFonts w:ascii="Calibri" w:cs="Calibri" w:eastAsia="Calibri" w:hAnsi="Calibri"/>
                <w:color w:val="555555"/>
                <w:sz w:val="18"/>
                <w:szCs w:val="18"/>
              </w:rPr>
              <w:t xml:space="preserve">Ch. 12.12</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400"/>
        <w:gridCol w:w="3960"/>
      </w:tblGrid>
      <w:tr>
        <w:tc>
          <w:tcPr>
            <w:tcBorders>
              <w:top w:val="none" w:color="FFFFFF" w:sz="0"/>
              <w:left w:val="none" w:color="FFFFFF" w:sz="0"/>
              <w:bottom w:val="none" w:color="FFFFFF" w:sz="0"/>
              <w:right w:val="none" w:color="FFFFFF" w:sz="0"/>
            </w:tcBorders>
            <w:tcMar>
              <w:top w:type="dxa" w:w="20"/>
              <w:left w:type="dxa" w:w="0"/>
              <w:bottom w:type="dxa" w:w="20"/>
              <w:right w:type="dxa" w:w="0"/>
            </w:tcMar>
          </w:tcPr>
          <w:p>
            <w:pPr>
              <w:spacing w:after="20" w:before="0"/>
            </w:pPr>
            <w:r>
              <w:rPr>
                <w:rFonts w:ascii="Calibri" w:cs="Calibri" w:eastAsia="Calibri" w:hAnsi="Calibri"/>
                <w:color w:val="222222"/>
                <w:sz w:val="18"/>
                <w:szCs w:val="18"/>
              </w:rPr>
              <w:t xml:space="preserve">Compute Examiner Statistics</w:t>
            </w:r>
          </w:p>
        </w:tc>
        <w:tc>
          <w:tcPr>
            <w:tcBorders>
              <w:top w:val="none" w:color="FFFFFF" w:sz="0"/>
              <w:left w:val="none" w:color="FFFFFF" w:sz="0"/>
              <w:bottom w:val="none" w:color="FFFFFF" w:sz="0"/>
              <w:right w:val="none" w:color="FFFFFF" w:sz="0"/>
            </w:tcBorders>
            <w:tcMar>
              <w:top w:type="dxa" w:w="20"/>
              <w:left w:type="dxa" w:w="0"/>
              <w:bottom w:type="dxa" w:w="20"/>
              <w:right w:type="dxa" w:w="0"/>
            </w:tcMar>
          </w:tcPr>
          <w:p>
            <w:pPr>
              <w:spacing w:after="20" w:before="0"/>
              <w:jc w:val="right"/>
            </w:pPr>
            <w:r>
              <w:rPr>
                <w:rFonts w:ascii="Calibri" w:cs="Calibri" w:eastAsia="Calibri" w:hAnsi="Calibri"/>
                <w:color w:val="555555"/>
                <w:sz w:val="18"/>
                <w:szCs w:val="18"/>
              </w:rPr>
              <w:t xml:space="preserve">Ch. 10.4</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400"/>
        <w:gridCol w:w="3960"/>
      </w:tblGrid>
      <w:tr>
        <w:tc>
          <w:tcPr>
            <w:tcBorders>
              <w:top w:val="none" w:color="FFFFFF" w:sz="0"/>
              <w:left w:val="none" w:color="FFFFFF" w:sz="0"/>
              <w:bottom w:val="none" w:color="FFFFFF" w:sz="0"/>
              <w:right w:val="none" w:color="FFFFFF" w:sz="0"/>
            </w:tcBorders>
            <w:tcMar>
              <w:top w:type="dxa" w:w="20"/>
              <w:left w:type="dxa" w:w="0"/>
              <w:bottom w:type="dxa" w:w="20"/>
              <w:right w:type="dxa" w:w="0"/>
            </w:tcMar>
          </w:tcPr>
          <w:p>
            <w:pPr>
              <w:spacing w:after="20" w:before="0"/>
            </w:pPr>
            <w:r>
              <w:rPr>
                <w:rFonts w:ascii="Calibri" w:cs="Calibri" w:eastAsia="Calibri" w:hAnsi="Calibri"/>
                <w:color w:val="222222"/>
                <w:sz w:val="18"/>
                <w:szCs w:val="18"/>
              </w:rPr>
              <w:t xml:space="preserve">Confidence levels (HIGH/MEDIUM/DEVELOPING)</w:t>
            </w:r>
          </w:p>
        </w:tc>
        <w:tc>
          <w:tcPr>
            <w:tcBorders>
              <w:top w:val="none" w:color="FFFFFF" w:sz="0"/>
              <w:left w:val="none" w:color="FFFFFF" w:sz="0"/>
              <w:bottom w:val="none" w:color="FFFFFF" w:sz="0"/>
              <w:right w:val="none" w:color="FFFFFF" w:sz="0"/>
            </w:tcBorders>
            <w:tcMar>
              <w:top w:type="dxa" w:w="20"/>
              <w:left w:type="dxa" w:w="0"/>
              <w:bottom w:type="dxa" w:w="20"/>
              <w:right w:type="dxa" w:w="0"/>
            </w:tcMar>
          </w:tcPr>
          <w:p>
            <w:pPr>
              <w:spacing w:after="20" w:before="0"/>
              <w:jc w:val="right"/>
            </w:pPr>
            <w:r>
              <w:rPr>
                <w:rFonts w:ascii="Calibri" w:cs="Calibri" w:eastAsia="Calibri" w:hAnsi="Calibri"/>
                <w:color w:val="555555"/>
                <w:sz w:val="18"/>
                <w:szCs w:val="18"/>
              </w:rPr>
              <w:t xml:space="preserve">Ch. 3.2b</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400"/>
        <w:gridCol w:w="3960"/>
      </w:tblGrid>
      <w:tr>
        <w:tc>
          <w:tcPr>
            <w:tcBorders>
              <w:top w:val="none" w:color="FFFFFF" w:sz="0"/>
              <w:left w:val="none" w:color="FFFFFF" w:sz="0"/>
              <w:bottom w:val="none" w:color="FFFFFF" w:sz="0"/>
              <w:right w:val="none" w:color="FFFFFF" w:sz="0"/>
            </w:tcBorders>
            <w:tcMar>
              <w:top w:type="dxa" w:w="20"/>
              <w:left w:type="dxa" w:w="0"/>
              <w:bottom w:type="dxa" w:w="20"/>
              <w:right w:type="dxa" w:w="0"/>
            </w:tcMar>
          </w:tcPr>
          <w:p>
            <w:pPr>
              <w:spacing w:after="20" w:before="0"/>
            </w:pPr>
            <w:r>
              <w:rPr>
                <w:rFonts w:ascii="Calibri" w:cs="Calibri" w:eastAsia="Calibri" w:hAnsi="Calibri"/>
                <w:color w:val="222222"/>
                <w:sz w:val="18"/>
                <w:szCs w:val="18"/>
              </w:rPr>
              <w:t xml:space="preserve">Continuation / CIP / Divisional drafting</w:t>
            </w:r>
          </w:p>
        </w:tc>
        <w:tc>
          <w:tcPr>
            <w:tcBorders>
              <w:top w:val="none" w:color="FFFFFF" w:sz="0"/>
              <w:left w:val="none" w:color="FFFFFF" w:sz="0"/>
              <w:bottom w:val="none" w:color="FFFFFF" w:sz="0"/>
              <w:right w:val="none" w:color="FFFFFF" w:sz="0"/>
            </w:tcBorders>
            <w:tcMar>
              <w:top w:type="dxa" w:w="20"/>
              <w:left w:type="dxa" w:w="0"/>
              <w:bottom w:type="dxa" w:w="20"/>
              <w:right w:type="dxa" w:w="0"/>
            </w:tcMar>
          </w:tcPr>
          <w:p>
            <w:pPr>
              <w:spacing w:after="20" w:before="0"/>
              <w:jc w:val="right"/>
            </w:pPr>
            <w:r>
              <w:rPr>
                <w:rFonts w:ascii="Calibri" w:cs="Calibri" w:eastAsia="Calibri" w:hAnsi="Calibri"/>
                <w:color w:val="555555"/>
                <w:sz w:val="18"/>
                <w:szCs w:val="18"/>
              </w:rPr>
              <w:t xml:space="preserve">Ch. 4.2</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400"/>
        <w:gridCol w:w="3960"/>
      </w:tblGrid>
      <w:tr>
        <w:tc>
          <w:tcPr>
            <w:tcBorders>
              <w:top w:val="none" w:color="FFFFFF" w:sz="0"/>
              <w:left w:val="none" w:color="FFFFFF" w:sz="0"/>
              <w:bottom w:val="none" w:color="FFFFFF" w:sz="0"/>
              <w:right w:val="none" w:color="FFFFFF" w:sz="0"/>
            </w:tcBorders>
            <w:tcMar>
              <w:top w:type="dxa" w:w="20"/>
              <w:left w:type="dxa" w:w="0"/>
              <w:bottom w:type="dxa" w:w="20"/>
              <w:right w:type="dxa" w:w="0"/>
            </w:tcMar>
          </w:tcPr>
          <w:p>
            <w:pPr>
              <w:spacing w:after="20" w:before="0"/>
            </w:pPr>
            <w:r>
              <w:rPr>
                <w:rFonts w:ascii="Calibri" w:cs="Calibri" w:eastAsia="Calibri" w:hAnsi="Calibri"/>
                <w:color w:val="222222"/>
                <w:sz w:val="18"/>
                <w:szCs w:val="18"/>
              </w:rPr>
              <w:t xml:space="preserve">Corpus Manager (few-shot learning)</w:t>
            </w:r>
          </w:p>
        </w:tc>
        <w:tc>
          <w:tcPr>
            <w:tcBorders>
              <w:top w:val="none" w:color="FFFFFF" w:sz="0"/>
              <w:left w:val="none" w:color="FFFFFF" w:sz="0"/>
              <w:bottom w:val="none" w:color="FFFFFF" w:sz="0"/>
              <w:right w:val="none" w:color="FFFFFF" w:sz="0"/>
            </w:tcBorders>
            <w:tcMar>
              <w:top w:type="dxa" w:w="20"/>
              <w:left w:type="dxa" w:w="0"/>
              <w:bottom w:type="dxa" w:w="20"/>
              <w:right w:type="dxa" w:w="0"/>
            </w:tcMar>
          </w:tcPr>
          <w:p>
            <w:pPr>
              <w:spacing w:after="20" w:before="0"/>
              <w:jc w:val="right"/>
            </w:pPr>
            <w:r>
              <w:rPr>
                <w:rFonts w:ascii="Calibri" w:cs="Calibri" w:eastAsia="Calibri" w:hAnsi="Calibri"/>
                <w:color w:val="555555"/>
                <w:sz w:val="18"/>
                <w:szCs w:val="18"/>
              </w:rPr>
              <w:t xml:space="preserve">Ch. 3.3</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400"/>
        <w:gridCol w:w="3960"/>
      </w:tblGrid>
      <w:tr>
        <w:tc>
          <w:tcPr>
            <w:tcBorders>
              <w:top w:val="none" w:color="FFFFFF" w:sz="0"/>
              <w:left w:val="none" w:color="FFFFFF" w:sz="0"/>
              <w:bottom w:val="none" w:color="FFFFFF" w:sz="0"/>
              <w:right w:val="none" w:color="FFFFFF" w:sz="0"/>
            </w:tcBorders>
            <w:tcMar>
              <w:top w:type="dxa" w:w="20"/>
              <w:left w:type="dxa" w:w="0"/>
              <w:bottom w:type="dxa" w:w="20"/>
              <w:right w:type="dxa" w:w="0"/>
            </w:tcMar>
          </w:tcPr>
          <w:p>
            <w:pPr>
              <w:spacing w:after="20" w:before="0"/>
            </w:pPr>
            <w:r>
              <w:rPr>
                <w:rFonts w:ascii="Calibri" w:cs="Calibri" w:eastAsia="Calibri" w:hAnsi="Calibri"/>
                <w:color w:val="222222"/>
                <w:sz w:val="18"/>
                <w:szCs w:val="18"/>
              </w:rPr>
              <w:t xml:space="preserve">Corpus pairs — adding from IFW</w:t>
            </w:r>
          </w:p>
        </w:tc>
        <w:tc>
          <w:tcPr>
            <w:tcBorders>
              <w:top w:val="none" w:color="FFFFFF" w:sz="0"/>
              <w:left w:val="none" w:color="FFFFFF" w:sz="0"/>
              <w:bottom w:val="none" w:color="FFFFFF" w:sz="0"/>
              <w:right w:val="none" w:color="FFFFFF" w:sz="0"/>
            </w:tcBorders>
            <w:tcMar>
              <w:top w:type="dxa" w:w="20"/>
              <w:left w:type="dxa" w:w="0"/>
              <w:bottom w:type="dxa" w:w="20"/>
              <w:right w:type="dxa" w:w="0"/>
            </w:tcMar>
          </w:tcPr>
          <w:p>
            <w:pPr>
              <w:spacing w:after="20" w:before="0"/>
              <w:jc w:val="right"/>
            </w:pPr>
            <w:r>
              <w:rPr>
                <w:rFonts w:ascii="Calibri" w:cs="Calibri" w:eastAsia="Calibri" w:hAnsi="Calibri"/>
                <w:color w:val="555555"/>
                <w:sz w:val="18"/>
                <w:szCs w:val="18"/>
              </w:rPr>
              <w:t xml:space="preserve">Ch. 3.3</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400"/>
        <w:gridCol w:w="3960"/>
      </w:tblGrid>
      <w:tr>
        <w:tc>
          <w:tcPr>
            <w:tcBorders>
              <w:top w:val="none" w:color="FFFFFF" w:sz="0"/>
              <w:left w:val="none" w:color="FFFFFF" w:sz="0"/>
              <w:bottom w:val="none" w:color="FFFFFF" w:sz="0"/>
              <w:right w:val="none" w:color="FFFFFF" w:sz="0"/>
            </w:tcBorders>
            <w:tcMar>
              <w:top w:type="dxa" w:w="20"/>
              <w:left w:type="dxa" w:w="0"/>
              <w:bottom w:type="dxa" w:w="20"/>
              <w:right w:type="dxa" w:w="0"/>
            </w:tcMar>
          </w:tcPr>
          <w:p>
            <w:pPr>
              <w:spacing w:after="20" w:before="0"/>
            </w:pPr>
            <w:r>
              <w:rPr>
                <w:rFonts w:ascii="Calibri" w:cs="Calibri" w:eastAsia="Calibri" w:hAnsi="Calibri"/>
                <w:color w:val="222222"/>
                <w:sz w:val="18"/>
                <w:szCs w:val="18"/>
              </w:rPr>
              <w:t xml:space="preserve">Corpus pairs — approval status</w:t>
            </w:r>
          </w:p>
        </w:tc>
        <w:tc>
          <w:tcPr>
            <w:tcBorders>
              <w:top w:val="none" w:color="FFFFFF" w:sz="0"/>
              <w:left w:val="none" w:color="FFFFFF" w:sz="0"/>
              <w:bottom w:val="none" w:color="FFFFFF" w:sz="0"/>
              <w:right w:val="none" w:color="FFFFFF" w:sz="0"/>
            </w:tcBorders>
            <w:tcMar>
              <w:top w:type="dxa" w:w="20"/>
              <w:left w:type="dxa" w:w="0"/>
              <w:bottom w:type="dxa" w:w="20"/>
              <w:right w:type="dxa" w:w="0"/>
            </w:tcMar>
          </w:tcPr>
          <w:p>
            <w:pPr>
              <w:spacing w:after="20" w:before="0"/>
              <w:jc w:val="right"/>
            </w:pPr>
            <w:r>
              <w:rPr>
                <w:rFonts w:ascii="Calibri" w:cs="Calibri" w:eastAsia="Calibri" w:hAnsi="Calibri"/>
                <w:color w:val="555555"/>
                <w:sz w:val="18"/>
                <w:szCs w:val="18"/>
              </w:rPr>
              <w:t xml:space="preserve">Ch. 3.3</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400"/>
        <w:gridCol w:w="3960"/>
      </w:tblGrid>
      <w:tr>
        <w:tc>
          <w:tcPr>
            <w:tcBorders>
              <w:top w:val="none" w:color="FFFFFF" w:sz="0"/>
              <w:left w:val="none" w:color="FFFFFF" w:sz="0"/>
              <w:bottom w:val="none" w:color="FFFFFF" w:sz="0"/>
              <w:right w:val="none" w:color="FFFFFF" w:sz="0"/>
            </w:tcBorders>
            <w:tcMar>
              <w:top w:type="dxa" w:w="20"/>
              <w:left w:type="dxa" w:w="0"/>
              <w:bottom w:type="dxa" w:w="20"/>
              <w:right w:type="dxa" w:w="0"/>
            </w:tcMar>
          </w:tcPr>
          <w:p>
            <w:pPr>
              <w:spacing w:after="20" w:before="0"/>
            </w:pPr>
            <w:r>
              <w:rPr>
                <w:rFonts w:ascii="Calibri" w:cs="Calibri" w:eastAsia="Calibri" w:hAnsi="Calibri"/>
                <w:color w:val="222222"/>
                <w:sz w:val="18"/>
                <w:szCs w:val="18"/>
              </w:rPr>
              <w:t xml:space="preserve">Correspondence Drafting</w:t>
            </w:r>
          </w:p>
        </w:tc>
        <w:tc>
          <w:tcPr>
            <w:tcBorders>
              <w:top w:val="none" w:color="FFFFFF" w:sz="0"/>
              <w:left w:val="none" w:color="FFFFFF" w:sz="0"/>
              <w:bottom w:val="none" w:color="FFFFFF" w:sz="0"/>
              <w:right w:val="none" w:color="FFFFFF" w:sz="0"/>
            </w:tcBorders>
            <w:tcMar>
              <w:top w:type="dxa" w:w="20"/>
              <w:left w:type="dxa" w:w="0"/>
              <w:bottom w:type="dxa" w:w="20"/>
              <w:right w:type="dxa" w:w="0"/>
            </w:tcMar>
          </w:tcPr>
          <w:p>
            <w:pPr>
              <w:spacing w:after="20" w:before="0"/>
              <w:jc w:val="right"/>
            </w:pPr>
            <w:r>
              <w:rPr>
                <w:rFonts w:ascii="Calibri" w:cs="Calibri" w:eastAsia="Calibri" w:hAnsi="Calibri"/>
                <w:color w:val="555555"/>
                <w:sz w:val="18"/>
                <w:szCs w:val="18"/>
              </w:rPr>
              <w:t xml:space="preserve">Ch. 6.1</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400"/>
        <w:gridCol w:w="3960"/>
      </w:tblGrid>
      <w:tr>
        <w:tc>
          <w:tcPr>
            <w:tcBorders>
              <w:top w:val="none" w:color="FFFFFF" w:sz="0"/>
              <w:left w:val="none" w:color="FFFFFF" w:sz="0"/>
              <w:bottom w:val="none" w:color="FFFFFF" w:sz="0"/>
              <w:right w:val="none" w:color="FFFFFF" w:sz="0"/>
            </w:tcBorders>
            <w:tcMar>
              <w:top w:type="dxa" w:w="20"/>
              <w:left w:type="dxa" w:w="0"/>
              <w:bottom w:type="dxa" w:w="20"/>
              <w:right w:type="dxa" w:w="0"/>
            </w:tcMar>
          </w:tcPr>
          <w:p>
            <w:pPr>
              <w:spacing w:after="20" w:before="0"/>
            </w:pPr>
            <w:r>
              <w:rPr>
                <w:rFonts w:ascii="Calibri" w:cs="Calibri" w:eastAsia="Calibri" w:hAnsi="Calibri"/>
                <w:color w:val="222222"/>
                <w:sz w:val="18"/>
                <w:szCs w:val="18"/>
              </w:rPr>
              <w:t xml:space="preserve">Cost Estimator</w:t>
            </w:r>
          </w:p>
        </w:tc>
        <w:tc>
          <w:tcPr>
            <w:tcBorders>
              <w:top w:val="none" w:color="FFFFFF" w:sz="0"/>
              <w:left w:val="none" w:color="FFFFFF" w:sz="0"/>
              <w:bottom w:val="none" w:color="FFFFFF" w:sz="0"/>
              <w:right w:val="none" w:color="FFFFFF" w:sz="0"/>
            </w:tcBorders>
            <w:tcMar>
              <w:top w:type="dxa" w:w="20"/>
              <w:left w:type="dxa" w:w="0"/>
              <w:bottom w:type="dxa" w:w="20"/>
              <w:right w:type="dxa" w:w="0"/>
            </w:tcMar>
          </w:tcPr>
          <w:p>
            <w:pPr>
              <w:spacing w:after="20" w:before="0"/>
              <w:jc w:val="right"/>
            </w:pPr>
            <w:r>
              <w:rPr>
                <w:rFonts w:ascii="Calibri" w:cs="Calibri" w:eastAsia="Calibri" w:hAnsi="Calibri"/>
                <w:color w:val="555555"/>
                <w:sz w:val="18"/>
                <w:szCs w:val="18"/>
              </w:rPr>
              <w:t xml:space="preserve">Ch. 9.2</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400"/>
        <w:gridCol w:w="3960"/>
      </w:tblGrid>
      <w:tr>
        <w:tc>
          <w:tcPr>
            <w:tcBorders>
              <w:top w:val="none" w:color="FFFFFF" w:sz="0"/>
              <w:left w:val="none" w:color="FFFFFF" w:sz="0"/>
              <w:bottom w:val="none" w:color="FFFFFF" w:sz="0"/>
              <w:right w:val="none" w:color="FFFFFF" w:sz="0"/>
            </w:tcBorders>
            <w:tcMar>
              <w:top w:type="dxa" w:w="20"/>
              <w:left w:type="dxa" w:w="0"/>
              <w:bottom w:type="dxa" w:w="20"/>
              <w:right w:type="dxa" w:w="0"/>
            </w:tcMar>
          </w:tcPr>
          <w:p>
            <w:pPr>
              <w:spacing w:after="20" w:before="0"/>
            </w:pPr>
            <w:r>
              <w:rPr>
                <w:rFonts w:ascii="Calibri" w:cs="Calibri" w:eastAsia="Calibri" w:hAnsi="Calibri"/>
                <w:color w:val="222222"/>
                <w:sz w:val="18"/>
                <w:szCs w:val="18"/>
              </w:rPr>
              <w:t xml:space="preserve">CSV encoding fallback ([Practice Management System] import)</w:t>
            </w:r>
          </w:p>
        </w:tc>
        <w:tc>
          <w:tcPr>
            <w:tcBorders>
              <w:top w:val="none" w:color="FFFFFF" w:sz="0"/>
              <w:left w:val="none" w:color="FFFFFF" w:sz="0"/>
              <w:bottom w:val="none" w:color="FFFFFF" w:sz="0"/>
              <w:right w:val="none" w:color="FFFFFF" w:sz="0"/>
            </w:tcBorders>
            <w:tcMar>
              <w:top w:type="dxa" w:w="20"/>
              <w:left w:type="dxa" w:w="0"/>
              <w:bottom w:type="dxa" w:w="20"/>
              <w:right w:type="dxa" w:w="0"/>
            </w:tcMar>
          </w:tcPr>
          <w:p>
            <w:pPr>
              <w:spacing w:after="20" w:before="0"/>
              <w:jc w:val="right"/>
            </w:pPr>
            <w:r>
              <w:rPr>
                <w:rFonts w:ascii="Calibri" w:cs="Calibri" w:eastAsia="Calibri" w:hAnsi="Calibri"/>
                <w:color w:val="555555"/>
                <w:sz w:val="18"/>
                <w:szCs w:val="18"/>
              </w:rPr>
              <w:t xml:space="preserve">Ch. 10.2</w:t>
            </w:r>
          </w:p>
        </w:tc>
      </w:tr>
    </w:tbl>
    <w:p>
      <w:pPr>
        <w:pBdr>
          <w:bottom w:val="single" w:color="CCCCCC" w:sz="3" w:space="2"/>
        </w:pBdr>
        <w:spacing w:after="60" w:before="180"/>
      </w:pPr>
      <w:r>
        <w:rPr>
          <w:rFonts w:ascii="Calibri" w:cs="Calibri" w:eastAsia="Calibri" w:hAnsi="Calibri"/>
          <w:b/>
          <w:bCs/>
          <w:color w:val="1B4F8A"/>
          <w:sz w:val="22"/>
          <w:szCs w:val="22"/>
        </w:rPr>
        <w:t xml:space="preserve">D</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400"/>
        <w:gridCol w:w="3960"/>
      </w:tblGrid>
      <w:tr>
        <w:tc>
          <w:tcPr>
            <w:tcBorders>
              <w:top w:val="none" w:color="FFFFFF" w:sz="0"/>
              <w:left w:val="none" w:color="FFFFFF" w:sz="0"/>
              <w:bottom w:val="none" w:color="FFFFFF" w:sz="0"/>
              <w:right w:val="none" w:color="FFFFFF" w:sz="0"/>
            </w:tcBorders>
            <w:tcMar>
              <w:top w:type="dxa" w:w="20"/>
              <w:left w:type="dxa" w:w="0"/>
              <w:bottom w:type="dxa" w:w="20"/>
              <w:right w:type="dxa" w:w="0"/>
            </w:tcMar>
          </w:tcPr>
          <w:p>
            <w:pPr>
              <w:spacing w:after="20" w:before="0"/>
            </w:pPr>
            <w:r>
              <w:rPr>
                <w:rFonts w:ascii="Calibri" w:cs="Calibri" w:eastAsia="Calibri" w:hAnsi="Calibri"/>
                <w:color w:val="222222"/>
                <w:sz w:val="18"/>
                <w:szCs w:val="18"/>
              </w:rPr>
              <w:t xml:space="preserve">Dashboard — Portfolio</w:t>
            </w:r>
          </w:p>
        </w:tc>
        <w:tc>
          <w:tcPr>
            <w:tcBorders>
              <w:top w:val="none" w:color="FFFFFF" w:sz="0"/>
              <w:left w:val="none" w:color="FFFFFF" w:sz="0"/>
              <w:bottom w:val="none" w:color="FFFFFF" w:sz="0"/>
              <w:right w:val="none" w:color="FFFFFF" w:sz="0"/>
            </w:tcBorders>
            <w:tcMar>
              <w:top w:type="dxa" w:w="20"/>
              <w:left w:type="dxa" w:w="0"/>
              <w:bottom w:type="dxa" w:w="20"/>
              <w:right w:type="dxa" w:w="0"/>
            </w:tcMar>
          </w:tcPr>
          <w:p>
            <w:pPr>
              <w:spacing w:after="20" w:before="0"/>
              <w:jc w:val="right"/>
            </w:pPr>
            <w:r>
              <w:rPr>
                <w:rFonts w:ascii="Calibri" w:cs="Calibri" w:eastAsia="Calibri" w:hAnsi="Calibri"/>
                <w:color w:val="555555"/>
                <w:sz w:val="18"/>
                <w:szCs w:val="18"/>
              </w:rPr>
              <w:t xml:space="preserve">Ch. 8.2</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400"/>
        <w:gridCol w:w="3960"/>
      </w:tblGrid>
      <w:tr>
        <w:tc>
          <w:tcPr>
            <w:tcBorders>
              <w:top w:val="none" w:color="FFFFFF" w:sz="0"/>
              <w:left w:val="none" w:color="FFFFFF" w:sz="0"/>
              <w:bottom w:val="none" w:color="FFFFFF" w:sz="0"/>
              <w:right w:val="none" w:color="FFFFFF" w:sz="0"/>
            </w:tcBorders>
            <w:tcMar>
              <w:top w:type="dxa" w:w="20"/>
              <w:left w:type="dxa" w:w="0"/>
              <w:bottom w:type="dxa" w:w="20"/>
              <w:right w:type="dxa" w:w="0"/>
            </w:tcMar>
          </w:tcPr>
          <w:p>
            <w:pPr>
              <w:spacing w:after="20" w:before="0"/>
            </w:pPr>
            <w:r>
              <w:rPr>
                <w:rFonts w:ascii="Calibri" w:cs="Calibri" w:eastAsia="Calibri" w:hAnsi="Calibri"/>
                <w:color w:val="222222"/>
                <w:sz w:val="18"/>
                <w:szCs w:val="18"/>
              </w:rPr>
              <w:t xml:space="preserve">Document Q&amp;A (AnythingLLM)</w:t>
            </w:r>
          </w:p>
        </w:tc>
        <w:tc>
          <w:tcPr>
            <w:tcBorders>
              <w:top w:val="none" w:color="FFFFFF" w:sz="0"/>
              <w:left w:val="none" w:color="FFFFFF" w:sz="0"/>
              <w:bottom w:val="none" w:color="FFFFFF" w:sz="0"/>
              <w:right w:val="none" w:color="FFFFFF" w:sz="0"/>
            </w:tcBorders>
            <w:tcMar>
              <w:top w:type="dxa" w:w="20"/>
              <w:left w:type="dxa" w:w="0"/>
              <w:bottom w:type="dxa" w:w="20"/>
              <w:right w:type="dxa" w:w="0"/>
            </w:tcMar>
          </w:tcPr>
          <w:p>
            <w:pPr>
              <w:spacing w:after="20" w:before="0"/>
              <w:jc w:val="right"/>
            </w:pPr>
            <w:r>
              <w:rPr>
                <w:rFonts w:ascii="Calibri" w:cs="Calibri" w:eastAsia="Calibri" w:hAnsi="Calibri"/>
                <w:color w:val="555555"/>
                <w:sz w:val="18"/>
                <w:szCs w:val="18"/>
              </w:rPr>
              <w:t xml:space="preserve">Ch. 6.2</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400"/>
        <w:gridCol w:w="3960"/>
      </w:tblGrid>
      <w:tr>
        <w:tc>
          <w:tcPr>
            <w:tcBorders>
              <w:top w:val="none" w:color="FFFFFF" w:sz="0"/>
              <w:left w:val="none" w:color="FFFFFF" w:sz="0"/>
              <w:bottom w:val="none" w:color="FFFFFF" w:sz="0"/>
              <w:right w:val="none" w:color="FFFFFF" w:sz="0"/>
            </w:tcBorders>
            <w:tcMar>
              <w:top w:type="dxa" w:w="20"/>
              <w:left w:type="dxa" w:w="0"/>
              <w:bottom w:type="dxa" w:w="20"/>
              <w:right w:type="dxa" w:w="0"/>
            </w:tcMar>
          </w:tcPr>
          <w:p>
            <w:pPr>
              <w:spacing w:after="20" w:before="0"/>
            </w:pPr>
            <w:r>
              <w:rPr>
                <w:rFonts w:ascii="Calibri" w:cs="Calibri" w:eastAsia="Calibri" w:hAnsi="Calibri"/>
                <w:color w:val="222222"/>
                <w:sz w:val="18"/>
                <w:szCs w:val="18"/>
              </w:rPr>
              <w:t xml:space="preserve">donotreply@[your-firm.com] (OTP sender)</w:t>
            </w:r>
          </w:p>
        </w:tc>
        <w:tc>
          <w:tcPr>
            <w:tcBorders>
              <w:top w:val="none" w:color="FFFFFF" w:sz="0"/>
              <w:left w:val="none" w:color="FFFFFF" w:sz="0"/>
              <w:bottom w:val="none" w:color="FFFFFF" w:sz="0"/>
              <w:right w:val="none" w:color="FFFFFF" w:sz="0"/>
            </w:tcBorders>
            <w:tcMar>
              <w:top w:type="dxa" w:w="20"/>
              <w:left w:type="dxa" w:w="0"/>
              <w:bottom w:type="dxa" w:w="20"/>
              <w:right w:type="dxa" w:w="0"/>
            </w:tcMar>
          </w:tcPr>
          <w:p>
            <w:pPr>
              <w:spacing w:after="20" w:before="0"/>
              <w:jc w:val="right"/>
            </w:pPr>
            <w:r>
              <w:rPr>
                <w:rFonts w:ascii="Calibri" w:cs="Calibri" w:eastAsia="Calibri" w:hAnsi="Calibri"/>
                <w:color w:val="555555"/>
                <w:sz w:val="18"/>
                <w:szCs w:val="18"/>
              </w:rPr>
              <w:t xml:space="preserve">Ch. 11.3</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400"/>
        <w:gridCol w:w="3960"/>
      </w:tblGrid>
      <w:tr>
        <w:tc>
          <w:tcPr>
            <w:tcBorders>
              <w:top w:val="none" w:color="FFFFFF" w:sz="0"/>
              <w:left w:val="none" w:color="FFFFFF" w:sz="0"/>
              <w:bottom w:val="none" w:color="FFFFFF" w:sz="0"/>
              <w:right w:val="none" w:color="FFFFFF" w:sz="0"/>
            </w:tcBorders>
            <w:tcMar>
              <w:top w:type="dxa" w:w="20"/>
              <w:left w:type="dxa" w:w="0"/>
              <w:bottom w:type="dxa" w:w="20"/>
              <w:right w:type="dxa" w:w="0"/>
            </w:tcMar>
          </w:tcPr>
          <w:p>
            <w:pPr>
              <w:spacing w:after="20" w:before="0"/>
            </w:pPr>
            <w:r>
              <w:rPr>
                <w:rFonts w:ascii="Calibri" w:cs="Calibri" w:eastAsia="Calibri" w:hAnsi="Calibri"/>
                <w:color w:val="222222"/>
                <w:sz w:val="18"/>
                <w:szCs w:val="18"/>
              </w:rPr>
              <w:t xml:space="preserve">DOCX blank page (ADS troubleshooting)</w:t>
            </w:r>
          </w:p>
        </w:tc>
        <w:tc>
          <w:tcPr>
            <w:tcBorders>
              <w:top w:val="none" w:color="FFFFFF" w:sz="0"/>
              <w:left w:val="none" w:color="FFFFFF" w:sz="0"/>
              <w:bottom w:val="none" w:color="FFFFFF" w:sz="0"/>
              <w:right w:val="none" w:color="FFFFFF" w:sz="0"/>
            </w:tcBorders>
            <w:tcMar>
              <w:top w:type="dxa" w:w="20"/>
              <w:left w:type="dxa" w:w="0"/>
              <w:bottom w:type="dxa" w:w="20"/>
              <w:right w:type="dxa" w:w="0"/>
            </w:tcMar>
          </w:tcPr>
          <w:p>
            <w:pPr>
              <w:spacing w:after="20" w:before="0"/>
              <w:jc w:val="right"/>
            </w:pPr>
            <w:r>
              <w:rPr>
                <w:rFonts w:ascii="Calibri" w:cs="Calibri" w:eastAsia="Calibri" w:hAnsi="Calibri"/>
                <w:color w:val="555555"/>
                <w:sz w:val="18"/>
                <w:szCs w:val="18"/>
              </w:rPr>
              <w:t xml:space="preserve">Ch. 12.8</w:t>
            </w:r>
          </w:p>
        </w:tc>
      </w:tr>
    </w:tbl>
    <w:p>
      <w:pPr>
        <w:pBdr>
          <w:bottom w:val="single" w:color="CCCCCC" w:sz="3" w:space="2"/>
        </w:pBdr>
        <w:spacing w:after="60" w:before="180"/>
      </w:pPr>
      <w:r>
        <w:rPr>
          <w:rFonts w:ascii="Calibri" w:cs="Calibri" w:eastAsia="Calibri" w:hAnsi="Calibri"/>
          <w:b/>
          <w:bCs/>
          <w:color w:val="1B4F8A"/>
          <w:sz w:val="22"/>
          <w:szCs w:val="22"/>
        </w:rPr>
        <w:t xml:space="preserve">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400"/>
        <w:gridCol w:w="3960"/>
      </w:tblGrid>
      <w:tr>
        <w:tc>
          <w:tcPr>
            <w:tcBorders>
              <w:top w:val="none" w:color="FFFFFF" w:sz="0"/>
              <w:left w:val="none" w:color="FFFFFF" w:sz="0"/>
              <w:bottom w:val="none" w:color="FFFFFF" w:sz="0"/>
              <w:right w:val="none" w:color="FFFFFF" w:sz="0"/>
            </w:tcBorders>
            <w:tcMar>
              <w:top w:type="dxa" w:w="20"/>
              <w:left w:type="dxa" w:w="0"/>
              <w:bottom w:type="dxa" w:w="20"/>
              <w:right w:type="dxa" w:w="0"/>
            </w:tcMar>
          </w:tcPr>
          <w:p>
            <w:pPr>
              <w:spacing w:after="20" w:before="0"/>
            </w:pPr>
            <w:r>
              <w:rPr>
                <w:rFonts w:ascii="Calibri" w:cs="Calibri" w:eastAsia="Calibri" w:hAnsi="Calibri"/>
                <w:color w:val="222222"/>
                <w:sz w:val="18"/>
                <w:szCs w:val="18"/>
              </w:rPr>
              <w:t xml:space="preserve">Examiner benchmarks — USPTO-wide</w:t>
            </w:r>
          </w:p>
        </w:tc>
        <w:tc>
          <w:tcPr>
            <w:tcBorders>
              <w:top w:val="none" w:color="FFFFFF" w:sz="0"/>
              <w:left w:val="none" w:color="FFFFFF" w:sz="0"/>
              <w:bottom w:val="none" w:color="FFFFFF" w:sz="0"/>
              <w:right w:val="none" w:color="FFFFFF" w:sz="0"/>
            </w:tcBorders>
            <w:tcMar>
              <w:top w:type="dxa" w:w="20"/>
              <w:left w:type="dxa" w:w="0"/>
              <w:bottom w:type="dxa" w:w="20"/>
              <w:right w:type="dxa" w:w="0"/>
            </w:tcMar>
          </w:tcPr>
          <w:p>
            <w:pPr>
              <w:spacing w:after="20" w:before="0"/>
              <w:jc w:val="right"/>
            </w:pPr>
            <w:r>
              <w:rPr>
                <w:rFonts w:ascii="Calibri" w:cs="Calibri" w:eastAsia="Calibri" w:hAnsi="Calibri"/>
                <w:color w:val="555555"/>
                <w:sz w:val="18"/>
                <w:szCs w:val="18"/>
              </w:rPr>
              <w:t xml:space="preserve">Ch. 3.2a, 10.5</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400"/>
        <w:gridCol w:w="3960"/>
      </w:tblGrid>
      <w:tr>
        <w:tc>
          <w:tcPr>
            <w:tcBorders>
              <w:top w:val="none" w:color="FFFFFF" w:sz="0"/>
              <w:left w:val="none" w:color="FFFFFF" w:sz="0"/>
              <w:bottom w:val="none" w:color="FFFFFF" w:sz="0"/>
              <w:right w:val="none" w:color="FFFFFF" w:sz="0"/>
            </w:tcBorders>
            <w:tcMar>
              <w:top w:type="dxa" w:w="20"/>
              <w:left w:type="dxa" w:w="0"/>
              <w:bottom w:type="dxa" w:w="20"/>
              <w:right w:type="dxa" w:w="0"/>
            </w:tcMar>
          </w:tcPr>
          <w:p>
            <w:pPr>
              <w:spacing w:after="20" w:before="0"/>
            </w:pPr>
            <w:r>
              <w:rPr>
                <w:rFonts w:ascii="Calibri" w:cs="Calibri" w:eastAsia="Calibri" w:hAnsi="Calibri"/>
                <w:color w:val="222222"/>
                <w:sz w:val="18"/>
                <w:szCs w:val="18"/>
              </w:rPr>
              <w:t xml:space="preserve">Examiner Intelligence panel</w:t>
            </w:r>
          </w:p>
        </w:tc>
        <w:tc>
          <w:tcPr>
            <w:tcBorders>
              <w:top w:val="none" w:color="FFFFFF" w:sz="0"/>
              <w:left w:val="none" w:color="FFFFFF" w:sz="0"/>
              <w:bottom w:val="none" w:color="FFFFFF" w:sz="0"/>
              <w:right w:val="none" w:color="FFFFFF" w:sz="0"/>
            </w:tcBorders>
            <w:tcMar>
              <w:top w:type="dxa" w:w="20"/>
              <w:left w:type="dxa" w:w="0"/>
              <w:bottom w:type="dxa" w:w="20"/>
              <w:right w:type="dxa" w:w="0"/>
            </w:tcMar>
          </w:tcPr>
          <w:p>
            <w:pPr>
              <w:spacing w:after="20" w:before="0"/>
              <w:jc w:val="right"/>
            </w:pPr>
            <w:r>
              <w:rPr>
                <w:rFonts w:ascii="Calibri" w:cs="Calibri" w:eastAsia="Calibri" w:hAnsi="Calibri"/>
                <w:color w:val="555555"/>
                <w:sz w:val="18"/>
                <w:szCs w:val="18"/>
              </w:rPr>
              <w:t xml:space="preserve">Ch. 3.2a</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400"/>
        <w:gridCol w:w="3960"/>
      </w:tblGrid>
      <w:tr>
        <w:tc>
          <w:tcPr>
            <w:tcBorders>
              <w:top w:val="none" w:color="FFFFFF" w:sz="0"/>
              <w:left w:val="none" w:color="FFFFFF" w:sz="0"/>
              <w:bottom w:val="none" w:color="FFFFFF" w:sz="0"/>
              <w:right w:val="none" w:color="FFFFFF" w:sz="0"/>
            </w:tcBorders>
            <w:tcMar>
              <w:top w:type="dxa" w:w="20"/>
              <w:left w:type="dxa" w:w="0"/>
              <w:bottom w:type="dxa" w:w="20"/>
              <w:right w:type="dxa" w:w="0"/>
            </w:tcMar>
          </w:tcPr>
          <w:p>
            <w:pPr>
              <w:spacing w:after="20" w:before="0"/>
            </w:pPr>
            <w:r>
              <w:rPr>
                <w:rFonts w:ascii="Calibri" w:cs="Calibri" w:eastAsia="Calibri" w:hAnsi="Calibri"/>
                <w:color w:val="222222"/>
                <w:sz w:val="18"/>
                <w:szCs w:val="18"/>
              </w:rPr>
              <w:t xml:space="preserve">Examiner name matching algorithm</w:t>
            </w:r>
          </w:p>
        </w:tc>
        <w:tc>
          <w:tcPr>
            <w:tcBorders>
              <w:top w:val="none" w:color="FFFFFF" w:sz="0"/>
              <w:left w:val="none" w:color="FFFFFF" w:sz="0"/>
              <w:bottom w:val="none" w:color="FFFFFF" w:sz="0"/>
              <w:right w:val="none" w:color="FFFFFF" w:sz="0"/>
            </w:tcBorders>
            <w:tcMar>
              <w:top w:type="dxa" w:w="20"/>
              <w:left w:type="dxa" w:w="0"/>
              <w:bottom w:type="dxa" w:w="20"/>
              <w:right w:type="dxa" w:w="0"/>
            </w:tcMar>
          </w:tcPr>
          <w:p>
            <w:pPr>
              <w:spacing w:after="20" w:before="0"/>
              <w:jc w:val="right"/>
            </w:pPr>
            <w:r>
              <w:rPr>
                <w:rFonts w:ascii="Calibri" w:cs="Calibri" w:eastAsia="Calibri" w:hAnsi="Calibri"/>
                <w:color w:val="555555"/>
                <w:sz w:val="18"/>
                <w:szCs w:val="18"/>
              </w:rPr>
              <w:t xml:space="preserve">Ch. 3.2a</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400"/>
        <w:gridCol w:w="3960"/>
      </w:tblGrid>
      <w:tr>
        <w:tc>
          <w:tcPr>
            <w:tcBorders>
              <w:top w:val="none" w:color="FFFFFF" w:sz="0"/>
              <w:left w:val="none" w:color="FFFFFF" w:sz="0"/>
              <w:bottom w:val="none" w:color="FFFFFF" w:sz="0"/>
              <w:right w:val="none" w:color="FFFFFF" w:sz="0"/>
            </w:tcBorders>
            <w:tcMar>
              <w:top w:type="dxa" w:w="20"/>
              <w:left w:type="dxa" w:w="0"/>
              <w:bottom w:type="dxa" w:w="20"/>
              <w:right w:type="dxa" w:w="0"/>
            </w:tcMar>
          </w:tcPr>
          <w:p>
            <w:pPr>
              <w:spacing w:after="20" w:before="0"/>
            </w:pPr>
            <w:r>
              <w:rPr>
                <w:rFonts w:ascii="Calibri" w:cs="Calibri" w:eastAsia="Calibri" w:hAnsi="Calibri"/>
                <w:color w:val="222222"/>
                <w:sz w:val="18"/>
                <w:szCs w:val="18"/>
              </w:rPr>
              <w:t xml:space="preserve">Examiner Statistics — computing</w:t>
            </w:r>
          </w:p>
        </w:tc>
        <w:tc>
          <w:tcPr>
            <w:tcBorders>
              <w:top w:val="none" w:color="FFFFFF" w:sz="0"/>
              <w:left w:val="none" w:color="FFFFFF" w:sz="0"/>
              <w:bottom w:val="none" w:color="FFFFFF" w:sz="0"/>
              <w:right w:val="none" w:color="FFFFFF" w:sz="0"/>
            </w:tcBorders>
            <w:tcMar>
              <w:top w:type="dxa" w:w="20"/>
              <w:left w:type="dxa" w:w="0"/>
              <w:bottom w:type="dxa" w:w="20"/>
              <w:right w:type="dxa" w:w="0"/>
            </w:tcMar>
          </w:tcPr>
          <w:p>
            <w:pPr>
              <w:spacing w:after="20" w:before="0"/>
              <w:jc w:val="right"/>
            </w:pPr>
            <w:r>
              <w:rPr>
                <w:rFonts w:ascii="Calibri" w:cs="Calibri" w:eastAsia="Calibri" w:hAnsi="Calibri"/>
                <w:color w:val="555555"/>
                <w:sz w:val="18"/>
                <w:szCs w:val="18"/>
              </w:rPr>
              <w:t xml:space="preserve">Ch. 10.4</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400"/>
        <w:gridCol w:w="3960"/>
      </w:tblGrid>
      <w:tr>
        <w:tc>
          <w:tcPr>
            <w:tcBorders>
              <w:top w:val="none" w:color="FFFFFF" w:sz="0"/>
              <w:left w:val="none" w:color="FFFFFF" w:sz="0"/>
              <w:bottom w:val="none" w:color="FFFFFF" w:sz="0"/>
              <w:right w:val="none" w:color="FFFFFF" w:sz="0"/>
            </w:tcBorders>
            <w:tcMar>
              <w:top w:type="dxa" w:w="20"/>
              <w:left w:type="dxa" w:w="0"/>
              <w:bottom w:type="dxa" w:w="20"/>
              <w:right w:type="dxa" w:w="0"/>
            </w:tcMar>
          </w:tcPr>
          <w:p>
            <w:pPr>
              <w:spacing w:after="20" w:before="0"/>
            </w:pPr>
            <w:r>
              <w:rPr>
                <w:rFonts w:ascii="Calibri" w:cs="Calibri" w:eastAsia="Calibri" w:hAnsi="Calibri"/>
                <w:color w:val="222222"/>
                <w:sz w:val="18"/>
                <w:szCs w:val="18"/>
              </w:rPr>
              <w:t xml:space="preserve">Examiner Statistics — DEVELOPING / N=0</w:t>
            </w:r>
          </w:p>
        </w:tc>
        <w:tc>
          <w:tcPr>
            <w:tcBorders>
              <w:top w:val="none" w:color="FFFFFF" w:sz="0"/>
              <w:left w:val="none" w:color="FFFFFF" w:sz="0"/>
              <w:bottom w:val="none" w:color="FFFFFF" w:sz="0"/>
              <w:right w:val="none" w:color="FFFFFF" w:sz="0"/>
            </w:tcBorders>
            <w:tcMar>
              <w:top w:type="dxa" w:w="20"/>
              <w:left w:type="dxa" w:w="0"/>
              <w:bottom w:type="dxa" w:w="20"/>
              <w:right w:type="dxa" w:w="0"/>
            </w:tcMar>
          </w:tcPr>
          <w:p>
            <w:pPr>
              <w:spacing w:after="20" w:before="0"/>
              <w:jc w:val="right"/>
            </w:pPr>
            <w:r>
              <w:rPr>
                <w:rFonts w:ascii="Calibri" w:cs="Calibri" w:eastAsia="Calibri" w:hAnsi="Calibri"/>
                <w:color w:val="555555"/>
                <w:sz w:val="18"/>
                <w:szCs w:val="18"/>
              </w:rPr>
              <w:t xml:space="preserve">Ch. 12.9</w:t>
            </w:r>
          </w:p>
        </w:tc>
      </w:tr>
    </w:tbl>
    <w:p>
      <w:pPr>
        <w:pBdr>
          <w:bottom w:val="single" w:color="CCCCCC" w:sz="3" w:space="2"/>
        </w:pBdr>
        <w:spacing w:after="60" w:before="180"/>
      </w:pPr>
      <w:r>
        <w:rPr>
          <w:rFonts w:ascii="Calibri" w:cs="Calibri" w:eastAsia="Calibri" w:hAnsi="Calibri"/>
          <w:b/>
          <w:bCs/>
          <w:color w:val="1B4F8A"/>
          <w:sz w:val="22"/>
          <w:szCs w:val="22"/>
        </w:rPr>
        <w:t xml:space="preserve">F</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400"/>
        <w:gridCol w:w="3960"/>
      </w:tblGrid>
      <w:tr>
        <w:tc>
          <w:tcPr>
            <w:tcBorders>
              <w:top w:val="none" w:color="FFFFFF" w:sz="0"/>
              <w:left w:val="none" w:color="FFFFFF" w:sz="0"/>
              <w:bottom w:val="none" w:color="FFFFFF" w:sz="0"/>
              <w:right w:val="none" w:color="FFFFFF" w:sz="0"/>
            </w:tcBorders>
            <w:tcMar>
              <w:top w:type="dxa" w:w="20"/>
              <w:left w:type="dxa" w:w="0"/>
              <w:bottom w:type="dxa" w:w="20"/>
              <w:right w:type="dxa" w:w="0"/>
            </w:tcMar>
          </w:tcPr>
          <w:p>
            <w:pPr>
              <w:spacing w:after="20" w:before="0"/>
            </w:pPr>
            <w:r>
              <w:rPr>
                <w:rFonts w:ascii="Calibri" w:cs="Calibri" w:eastAsia="Calibri" w:hAnsi="Calibri"/>
                <w:color w:val="222222"/>
                <w:sz w:val="18"/>
                <w:szCs w:val="18"/>
              </w:rPr>
              <w:t xml:space="preserve">Fee Log</w:t>
            </w:r>
          </w:p>
        </w:tc>
        <w:tc>
          <w:tcPr>
            <w:tcBorders>
              <w:top w:val="none" w:color="FFFFFF" w:sz="0"/>
              <w:left w:val="none" w:color="FFFFFF" w:sz="0"/>
              <w:bottom w:val="none" w:color="FFFFFF" w:sz="0"/>
              <w:right w:val="none" w:color="FFFFFF" w:sz="0"/>
            </w:tcBorders>
            <w:tcMar>
              <w:top w:type="dxa" w:w="20"/>
              <w:left w:type="dxa" w:w="0"/>
              <w:bottom w:type="dxa" w:w="20"/>
              <w:right w:type="dxa" w:w="0"/>
            </w:tcMar>
          </w:tcPr>
          <w:p>
            <w:pPr>
              <w:spacing w:after="20" w:before="0"/>
              <w:jc w:val="right"/>
            </w:pPr>
            <w:r>
              <w:rPr>
                <w:rFonts w:ascii="Calibri" w:cs="Calibri" w:eastAsia="Calibri" w:hAnsi="Calibri"/>
                <w:color w:val="555555"/>
                <w:sz w:val="18"/>
                <w:szCs w:val="18"/>
              </w:rPr>
              <w:t xml:space="preserve">Ch. 9.3</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400"/>
        <w:gridCol w:w="3960"/>
      </w:tblGrid>
      <w:tr>
        <w:tc>
          <w:tcPr>
            <w:tcBorders>
              <w:top w:val="none" w:color="FFFFFF" w:sz="0"/>
              <w:left w:val="none" w:color="FFFFFF" w:sz="0"/>
              <w:bottom w:val="none" w:color="FFFFFF" w:sz="0"/>
              <w:right w:val="none" w:color="FFFFFF" w:sz="0"/>
            </w:tcBorders>
            <w:tcMar>
              <w:top w:type="dxa" w:w="20"/>
              <w:left w:type="dxa" w:w="0"/>
              <w:bottom w:type="dxa" w:w="20"/>
              <w:right w:type="dxa" w:w="0"/>
            </w:tcMar>
          </w:tcPr>
          <w:p>
            <w:pPr>
              <w:spacing w:after="20" w:before="0"/>
            </w:pPr>
            <w:r>
              <w:rPr>
                <w:rFonts w:ascii="Calibri" w:cs="Calibri" w:eastAsia="Calibri" w:hAnsi="Calibri"/>
                <w:color w:val="222222"/>
                <w:sz w:val="18"/>
                <w:szCs w:val="18"/>
              </w:rPr>
              <w:t xml:space="preserve">Figure Generator</w:t>
            </w:r>
          </w:p>
        </w:tc>
        <w:tc>
          <w:tcPr>
            <w:tcBorders>
              <w:top w:val="none" w:color="FFFFFF" w:sz="0"/>
              <w:left w:val="none" w:color="FFFFFF" w:sz="0"/>
              <w:bottom w:val="none" w:color="FFFFFF" w:sz="0"/>
              <w:right w:val="none" w:color="FFFFFF" w:sz="0"/>
            </w:tcBorders>
            <w:tcMar>
              <w:top w:type="dxa" w:w="20"/>
              <w:left w:type="dxa" w:w="0"/>
              <w:bottom w:type="dxa" w:w="20"/>
              <w:right w:type="dxa" w:w="0"/>
            </w:tcMar>
          </w:tcPr>
          <w:p>
            <w:pPr>
              <w:spacing w:after="20" w:before="0"/>
              <w:jc w:val="right"/>
            </w:pPr>
            <w:r>
              <w:rPr>
                <w:rFonts w:ascii="Calibri" w:cs="Calibri" w:eastAsia="Calibri" w:hAnsi="Calibri"/>
                <w:color w:val="555555"/>
                <w:sz w:val="18"/>
                <w:szCs w:val="18"/>
              </w:rPr>
              <w:t xml:space="preserve">Ch. 4.3</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400"/>
        <w:gridCol w:w="3960"/>
      </w:tblGrid>
      <w:tr>
        <w:tc>
          <w:tcPr>
            <w:tcBorders>
              <w:top w:val="none" w:color="FFFFFF" w:sz="0"/>
              <w:left w:val="none" w:color="FFFFFF" w:sz="0"/>
              <w:bottom w:val="none" w:color="FFFFFF" w:sz="0"/>
              <w:right w:val="none" w:color="FFFFFF" w:sz="0"/>
            </w:tcBorders>
            <w:tcMar>
              <w:top w:type="dxa" w:w="20"/>
              <w:left w:type="dxa" w:w="0"/>
              <w:bottom w:type="dxa" w:w="20"/>
              <w:right w:type="dxa" w:w="0"/>
            </w:tcMar>
          </w:tcPr>
          <w:p>
            <w:pPr>
              <w:spacing w:after="20" w:before="0"/>
            </w:pPr>
            <w:r>
              <w:rPr>
                <w:rFonts w:ascii="Calibri" w:cs="Calibri" w:eastAsia="Calibri" w:hAnsi="Calibri"/>
                <w:color w:val="222222"/>
                <w:sz w:val="18"/>
                <w:szCs w:val="18"/>
              </w:rPr>
              <w:t xml:space="preserve">First-visit profile setup</w:t>
            </w:r>
          </w:p>
        </w:tc>
        <w:tc>
          <w:tcPr>
            <w:tcBorders>
              <w:top w:val="none" w:color="FFFFFF" w:sz="0"/>
              <w:left w:val="none" w:color="FFFFFF" w:sz="0"/>
              <w:bottom w:val="none" w:color="FFFFFF" w:sz="0"/>
              <w:right w:val="none" w:color="FFFFFF" w:sz="0"/>
            </w:tcBorders>
            <w:tcMar>
              <w:top w:type="dxa" w:w="20"/>
              <w:left w:type="dxa" w:w="0"/>
              <w:bottom w:type="dxa" w:w="20"/>
              <w:right w:type="dxa" w:w="0"/>
            </w:tcMar>
          </w:tcPr>
          <w:p>
            <w:pPr>
              <w:spacing w:after="20" w:before="0"/>
              <w:jc w:val="right"/>
            </w:pPr>
            <w:r>
              <w:rPr>
                <w:rFonts w:ascii="Calibri" w:cs="Calibri" w:eastAsia="Calibri" w:hAnsi="Calibri"/>
                <w:color w:val="555555"/>
                <w:sz w:val="18"/>
                <w:szCs w:val="18"/>
              </w:rPr>
              <w:t xml:space="preserve">Ch. 1.4</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400"/>
        <w:gridCol w:w="3960"/>
      </w:tblGrid>
      <w:tr>
        <w:tc>
          <w:tcPr>
            <w:tcBorders>
              <w:top w:val="none" w:color="FFFFFF" w:sz="0"/>
              <w:left w:val="none" w:color="FFFFFF" w:sz="0"/>
              <w:bottom w:val="none" w:color="FFFFFF" w:sz="0"/>
              <w:right w:val="none" w:color="FFFFFF" w:sz="0"/>
            </w:tcBorders>
            <w:tcMar>
              <w:top w:type="dxa" w:w="20"/>
              <w:left w:type="dxa" w:w="0"/>
              <w:bottom w:type="dxa" w:w="20"/>
              <w:right w:type="dxa" w:w="0"/>
            </w:tcMar>
          </w:tcPr>
          <w:p>
            <w:pPr>
              <w:spacing w:after="20" w:before="0"/>
            </w:pPr>
            <w:r>
              <w:rPr>
                <w:rFonts w:ascii="Calibri" w:cs="Calibri" w:eastAsia="Calibri" w:hAnsi="Calibri"/>
                <w:color w:val="222222"/>
                <w:sz w:val="18"/>
                <w:szCs w:val="18"/>
              </w:rPr>
              <w:t xml:space="preserve">Flask add-in server (port 8502)</w:t>
            </w:r>
          </w:p>
        </w:tc>
        <w:tc>
          <w:tcPr>
            <w:tcBorders>
              <w:top w:val="none" w:color="FFFFFF" w:sz="0"/>
              <w:left w:val="none" w:color="FFFFFF" w:sz="0"/>
              <w:bottom w:val="none" w:color="FFFFFF" w:sz="0"/>
              <w:right w:val="none" w:color="FFFFFF" w:sz="0"/>
            </w:tcBorders>
            <w:tcMar>
              <w:top w:type="dxa" w:w="20"/>
              <w:left w:type="dxa" w:w="0"/>
              <w:bottom w:type="dxa" w:w="20"/>
              <w:right w:type="dxa" w:w="0"/>
            </w:tcMar>
          </w:tcPr>
          <w:p>
            <w:pPr>
              <w:spacing w:after="20" w:before="0"/>
              <w:jc w:val="right"/>
            </w:pPr>
            <w:r>
              <w:rPr>
                <w:rFonts w:ascii="Calibri" w:cs="Calibri" w:eastAsia="Calibri" w:hAnsi="Calibri"/>
                <w:color w:val="555555"/>
                <w:sz w:val="18"/>
                <w:szCs w:val="18"/>
              </w:rPr>
              <w:t xml:space="preserve">Ch. 3.7, 11</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400"/>
        <w:gridCol w:w="3960"/>
      </w:tblGrid>
      <w:tr>
        <w:tc>
          <w:tcPr>
            <w:tcBorders>
              <w:top w:val="none" w:color="FFFFFF" w:sz="0"/>
              <w:left w:val="none" w:color="FFFFFF" w:sz="0"/>
              <w:bottom w:val="none" w:color="FFFFFF" w:sz="0"/>
              <w:right w:val="none" w:color="FFFFFF" w:sz="0"/>
            </w:tcBorders>
            <w:tcMar>
              <w:top w:type="dxa" w:w="20"/>
              <w:left w:type="dxa" w:w="0"/>
              <w:bottom w:type="dxa" w:w="20"/>
              <w:right w:type="dxa" w:w="0"/>
            </w:tcMar>
          </w:tcPr>
          <w:p>
            <w:pPr>
              <w:spacing w:after="20" w:before="0"/>
            </w:pPr>
            <w:r>
              <w:rPr>
                <w:rFonts w:ascii="Calibri" w:cs="Calibri" w:eastAsia="Calibri" w:hAnsi="Calibri"/>
                <w:color w:val="222222"/>
                <w:sz w:val="18"/>
                <w:szCs w:val="18"/>
              </w:rPr>
              <w:t xml:space="preserve">Few-shot learning (corpus)</w:t>
            </w:r>
          </w:p>
        </w:tc>
        <w:tc>
          <w:tcPr>
            <w:tcBorders>
              <w:top w:val="none" w:color="FFFFFF" w:sz="0"/>
              <w:left w:val="none" w:color="FFFFFF" w:sz="0"/>
              <w:bottom w:val="none" w:color="FFFFFF" w:sz="0"/>
              <w:right w:val="none" w:color="FFFFFF" w:sz="0"/>
            </w:tcBorders>
            <w:tcMar>
              <w:top w:type="dxa" w:w="20"/>
              <w:left w:type="dxa" w:w="0"/>
              <w:bottom w:type="dxa" w:w="20"/>
              <w:right w:type="dxa" w:w="0"/>
            </w:tcMar>
          </w:tcPr>
          <w:p>
            <w:pPr>
              <w:spacing w:after="20" w:before="0"/>
              <w:jc w:val="right"/>
            </w:pPr>
            <w:r>
              <w:rPr>
                <w:rFonts w:ascii="Calibri" w:cs="Calibri" w:eastAsia="Calibri" w:hAnsi="Calibri"/>
                <w:color w:val="555555"/>
                <w:sz w:val="18"/>
                <w:szCs w:val="18"/>
              </w:rPr>
              <w:t xml:space="preserve">Ch. 3.3</w:t>
            </w:r>
          </w:p>
        </w:tc>
      </w:tr>
    </w:tbl>
    <w:p>
      <w:pPr>
        <w:pBdr>
          <w:bottom w:val="single" w:color="CCCCCC" w:sz="3" w:space="2"/>
        </w:pBdr>
        <w:spacing w:after="60" w:before="180"/>
      </w:pPr>
      <w:r>
        <w:rPr>
          <w:rFonts w:ascii="Calibri" w:cs="Calibri" w:eastAsia="Calibri" w:hAnsi="Calibri"/>
          <w:b/>
          <w:bCs/>
          <w:color w:val="1B4F8A"/>
          <w:sz w:val="22"/>
          <w:szCs w:val="22"/>
        </w:rPr>
        <w:t xml:space="preserve">G</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400"/>
        <w:gridCol w:w="3960"/>
      </w:tblGrid>
      <w:tr>
        <w:tc>
          <w:tcPr>
            <w:tcBorders>
              <w:top w:val="none" w:color="FFFFFF" w:sz="0"/>
              <w:left w:val="none" w:color="FFFFFF" w:sz="0"/>
              <w:bottom w:val="none" w:color="FFFFFF" w:sz="0"/>
              <w:right w:val="none" w:color="FFFFFF" w:sz="0"/>
            </w:tcBorders>
            <w:tcMar>
              <w:top w:type="dxa" w:w="20"/>
              <w:left w:type="dxa" w:w="0"/>
              <w:bottom w:type="dxa" w:w="20"/>
              <w:right w:type="dxa" w:w="0"/>
            </w:tcMar>
          </w:tcPr>
          <w:p>
            <w:pPr>
              <w:spacing w:after="20" w:before="0"/>
            </w:pPr>
            <w:r>
              <w:rPr>
                <w:rFonts w:ascii="Calibri" w:cs="Calibri" w:eastAsia="Calibri" w:hAnsi="Calibri"/>
                <w:color w:val="222222"/>
                <w:sz w:val="18"/>
                <w:szCs w:val="18"/>
              </w:rPr>
              <w:t xml:space="preserve">Generate Response (step-by-step)</w:t>
            </w:r>
          </w:p>
        </w:tc>
        <w:tc>
          <w:tcPr>
            <w:tcBorders>
              <w:top w:val="none" w:color="FFFFFF" w:sz="0"/>
              <w:left w:val="none" w:color="FFFFFF" w:sz="0"/>
              <w:bottom w:val="none" w:color="FFFFFF" w:sz="0"/>
              <w:right w:val="none" w:color="FFFFFF" w:sz="0"/>
            </w:tcBorders>
            <w:tcMar>
              <w:top w:type="dxa" w:w="20"/>
              <w:left w:type="dxa" w:w="0"/>
              <w:bottom w:type="dxa" w:w="20"/>
              <w:right w:type="dxa" w:w="0"/>
            </w:tcMar>
          </w:tcPr>
          <w:p>
            <w:pPr>
              <w:spacing w:after="20" w:before="0"/>
              <w:jc w:val="right"/>
            </w:pPr>
            <w:r>
              <w:rPr>
                <w:rFonts w:ascii="Calibri" w:cs="Calibri" w:eastAsia="Calibri" w:hAnsi="Calibri"/>
                <w:color w:val="555555"/>
                <w:sz w:val="18"/>
                <w:szCs w:val="18"/>
              </w:rPr>
              <w:t xml:space="preserve">Ch. 3.2</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400"/>
        <w:gridCol w:w="3960"/>
      </w:tblGrid>
      <w:tr>
        <w:tc>
          <w:tcPr>
            <w:tcBorders>
              <w:top w:val="none" w:color="FFFFFF" w:sz="0"/>
              <w:left w:val="none" w:color="FFFFFF" w:sz="0"/>
              <w:bottom w:val="none" w:color="FFFFFF" w:sz="0"/>
              <w:right w:val="none" w:color="FFFFFF" w:sz="0"/>
            </w:tcBorders>
            <w:tcMar>
              <w:top w:type="dxa" w:w="20"/>
              <w:left w:type="dxa" w:w="0"/>
              <w:bottom w:type="dxa" w:w="20"/>
              <w:right w:type="dxa" w:w="0"/>
            </w:tcMar>
          </w:tcPr>
          <w:p>
            <w:pPr>
              <w:spacing w:after="20" w:before="0"/>
            </w:pPr>
            <w:r>
              <w:rPr>
                <w:rFonts w:ascii="Calibri" w:cs="Calibri" w:eastAsia="Calibri" w:hAnsi="Calibri"/>
                <w:color w:val="222222"/>
                <w:sz w:val="18"/>
                <w:szCs w:val="18"/>
              </w:rPr>
              <w:t xml:space="preserve">Gmail App Password</w:t>
            </w:r>
          </w:p>
        </w:tc>
        <w:tc>
          <w:tcPr>
            <w:tcBorders>
              <w:top w:val="none" w:color="FFFFFF" w:sz="0"/>
              <w:left w:val="none" w:color="FFFFFF" w:sz="0"/>
              <w:bottom w:val="none" w:color="FFFFFF" w:sz="0"/>
              <w:right w:val="none" w:color="FFFFFF" w:sz="0"/>
            </w:tcBorders>
            <w:tcMar>
              <w:top w:type="dxa" w:w="20"/>
              <w:left w:type="dxa" w:w="0"/>
              <w:bottom w:type="dxa" w:w="20"/>
              <w:right w:type="dxa" w:w="0"/>
            </w:tcMar>
          </w:tcPr>
          <w:p>
            <w:pPr>
              <w:spacing w:after="20" w:before="0"/>
              <w:jc w:val="right"/>
            </w:pPr>
            <w:r>
              <w:rPr>
                <w:rFonts w:ascii="Calibri" w:cs="Calibri" w:eastAsia="Calibri" w:hAnsi="Calibri"/>
                <w:color w:val="555555"/>
                <w:sz w:val="18"/>
                <w:szCs w:val="18"/>
              </w:rPr>
              <w:t xml:space="preserve">Ch. 11.4</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400"/>
        <w:gridCol w:w="3960"/>
      </w:tblGrid>
      <w:tr>
        <w:tc>
          <w:tcPr>
            <w:tcBorders>
              <w:top w:val="none" w:color="FFFFFF" w:sz="0"/>
              <w:left w:val="none" w:color="FFFFFF" w:sz="0"/>
              <w:bottom w:val="none" w:color="FFFFFF" w:sz="0"/>
              <w:right w:val="none" w:color="FFFFFF" w:sz="0"/>
            </w:tcBorders>
            <w:tcMar>
              <w:top w:type="dxa" w:w="20"/>
              <w:left w:type="dxa" w:w="0"/>
              <w:bottom w:type="dxa" w:w="20"/>
              <w:right w:type="dxa" w:w="0"/>
            </w:tcMar>
          </w:tcPr>
          <w:p>
            <w:pPr>
              <w:spacing w:after="20" w:before="0"/>
            </w:pPr>
            <w:r>
              <w:rPr>
                <w:rFonts w:ascii="Calibri" w:cs="Calibri" w:eastAsia="Calibri" w:hAnsi="Calibri"/>
                <w:color w:val="222222"/>
                <w:sz w:val="18"/>
                <w:szCs w:val="18"/>
              </w:rPr>
              <w:t xml:space="preserve">Gmail IMAP ingestion</w:t>
            </w:r>
          </w:p>
        </w:tc>
        <w:tc>
          <w:tcPr>
            <w:tcBorders>
              <w:top w:val="none" w:color="FFFFFF" w:sz="0"/>
              <w:left w:val="none" w:color="FFFFFF" w:sz="0"/>
              <w:bottom w:val="none" w:color="FFFFFF" w:sz="0"/>
              <w:right w:val="none" w:color="FFFFFF" w:sz="0"/>
            </w:tcBorders>
            <w:tcMar>
              <w:top w:type="dxa" w:w="20"/>
              <w:left w:type="dxa" w:w="0"/>
              <w:bottom w:type="dxa" w:w="20"/>
              <w:right w:type="dxa" w:w="0"/>
            </w:tcMar>
          </w:tcPr>
          <w:p>
            <w:pPr>
              <w:spacing w:after="20" w:before="0"/>
              <w:jc w:val="right"/>
            </w:pPr>
            <w:r>
              <w:rPr>
                <w:rFonts w:ascii="Calibri" w:cs="Calibri" w:eastAsia="Calibri" w:hAnsi="Calibri"/>
                <w:color w:val="555555"/>
                <w:sz w:val="18"/>
                <w:szCs w:val="18"/>
              </w:rPr>
              <w:t xml:space="preserve">Ch. 10.2, 11.4</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400"/>
        <w:gridCol w:w="3960"/>
      </w:tblGrid>
      <w:tr>
        <w:tc>
          <w:tcPr>
            <w:tcBorders>
              <w:top w:val="none" w:color="FFFFFF" w:sz="0"/>
              <w:left w:val="none" w:color="FFFFFF" w:sz="0"/>
              <w:bottom w:val="none" w:color="FFFFFF" w:sz="0"/>
              <w:right w:val="none" w:color="FFFFFF" w:sz="0"/>
            </w:tcBorders>
            <w:tcMar>
              <w:top w:type="dxa" w:w="20"/>
              <w:left w:type="dxa" w:w="0"/>
              <w:bottom w:type="dxa" w:w="20"/>
              <w:right w:type="dxa" w:w="0"/>
            </w:tcMar>
          </w:tcPr>
          <w:p>
            <w:pPr>
              <w:spacing w:after="20" w:before="0"/>
            </w:pPr>
            <w:r>
              <w:rPr>
                <w:rFonts w:ascii="Calibri" w:cs="Calibri" w:eastAsia="Calibri" w:hAnsi="Calibri"/>
                <w:color w:val="222222"/>
                <w:sz w:val="18"/>
                <w:szCs w:val="18"/>
              </w:rPr>
              <w:t xml:space="preserve">Gmail IMAP authentication error (troubleshooting)</w:t>
            </w:r>
          </w:p>
        </w:tc>
        <w:tc>
          <w:tcPr>
            <w:tcBorders>
              <w:top w:val="none" w:color="FFFFFF" w:sz="0"/>
              <w:left w:val="none" w:color="FFFFFF" w:sz="0"/>
              <w:bottom w:val="none" w:color="FFFFFF" w:sz="0"/>
              <w:right w:val="none" w:color="FFFFFF" w:sz="0"/>
            </w:tcBorders>
            <w:tcMar>
              <w:top w:type="dxa" w:w="20"/>
              <w:left w:type="dxa" w:w="0"/>
              <w:bottom w:type="dxa" w:w="20"/>
              <w:right w:type="dxa" w:w="0"/>
            </w:tcMar>
          </w:tcPr>
          <w:p>
            <w:pPr>
              <w:spacing w:after="20" w:before="0"/>
              <w:jc w:val="right"/>
            </w:pPr>
            <w:r>
              <w:rPr>
                <w:rFonts w:ascii="Calibri" w:cs="Calibri" w:eastAsia="Calibri" w:hAnsi="Calibri"/>
                <w:color w:val="555555"/>
                <w:sz w:val="18"/>
                <w:szCs w:val="18"/>
              </w:rPr>
              <w:t xml:space="preserve">Ch. 12.10</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400"/>
        <w:gridCol w:w="3960"/>
      </w:tblGrid>
      <w:tr>
        <w:tc>
          <w:tcPr>
            <w:tcBorders>
              <w:top w:val="none" w:color="FFFFFF" w:sz="0"/>
              <w:left w:val="none" w:color="FFFFFF" w:sz="0"/>
              <w:bottom w:val="none" w:color="FFFFFF" w:sz="0"/>
              <w:right w:val="none" w:color="FFFFFF" w:sz="0"/>
            </w:tcBorders>
            <w:tcMar>
              <w:top w:type="dxa" w:w="20"/>
              <w:left w:type="dxa" w:w="0"/>
              <w:bottom w:type="dxa" w:w="20"/>
              <w:right w:type="dxa" w:w="0"/>
            </w:tcMar>
          </w:tcPr>
          <w:p>
            <w:pPr>
              <w:spacing w:after="20" w:before="0"/>
            </w:pPr>
            <w:r>
              <w:rPr>
                <w:rFonts w:ascii="Calibri" w:cs="Calibri" w:eastAsia="Calibri" w:hAnsi="Calibri"/>
                <w:color w:val="222222"/>
                <w:sz w:val="18"/>
                <w:szCs w:val="18"/>
              </w:rPr>
              <w:t xml:space="preserve">Guest Access Link</w:t>
            </w:r>
          </w:p>
        </w:tc>
        <w:tc>
          <w:tcPr>
            <w:tcBorders>
              <w:top w:val="none" w:color="FFFFFF" w:sz="0"/>
              <w:left w:val="none" w:color="FFFFFF" w:sz="0"/>
              <w:bottom w:val="none" w:color="FFFFFF" w:sz="0"/>
              <w:right w:val="none" w:color="FFFFFF" w:sz="0"/>
            </w:tcBorders>
            <w:tcMar>
              <w:top w:type="dxa" w:w="20"/>
              <w:left w:type="dxa" w:w="0"/>
              <w:bottom w:type="dxa" w:w="20"/>
              <w:right w:type="dxa" w:w="0"/>
            </w:tcMar>
          </w:tcPr>
          <w:p>
            <w:pPr>
              <w:spacing w:after="20" w:before="0"/>
              <w:jc w:val="right"/>
            </w:pPr>
            <w:r>
              <w:rPr>
                <w:rFonts w:ascii="Calibri" w:cs="Calibri" w:eastAsia="Calibri" w:hAnsi="Calibri"/>
                <w:color w:val="555555"/>
                <w:sz w:val="18"/>
                <w:szCs w:val="18"/>
              </w:rPr>
              <w:t xml:space="preserve">Ch. 9.6</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400"/>
        <w:gridCol w:w="3960"/>
      </w:tblGrid>
      <w:tr>
        <w:tc>
          <w:tcPr>
            <w:tcBorders>
              <w:top w:val="none" w:color="FFFFFF" w:sz="0"/>
              <w:left w:val="none" w:color="FFFFFF" w:sz="0"/>
              <w:bottom w:val="none" w:color="FFFFFF" w:sz="0"/>
              <w:right w:val="none" w:color="FFFFFF" w:sz="0"/>
            </w:tcBorders>
            <w:tcMar>
              <w:top w:type="dxa" w:w="20"/>
              <w:left w:type="dxa" w:w="0"/>
              <w:bottom w:type="dxa" w:w="20"/>
              <w:right w:type="dxa" w:w="0"/>
            </w:tcMar>
          </w:tcPr>
          <w:p>
            <w:pPr>
              <w:spacing w:after="20" w:before="0"/>
            </w:pPr>
            <w:r>
              <w:rPr>
                <w:rFonts w:ascii="Calibri" w:cs="Calibri" w:eastAsia="Calibri" w:hAnsi="Calibri"/>
                <w:color w:val="222222"/>
                <w:sz w:val="18"/>
                <w:szCs w:val="18"/>
              </w:rPr>
              <w:t xml:space="preserve">Guest access role (Attorney / Staff)</w:t>
            </w:r>
          </w:p>
        </w:tc>
        <w:tc>
          <w:tcPr>
            <w:tcBorders>
              <w:top w:val="none" w:color="FFFFFF" w:sz="0"/>
              <w:left w:val="none" w:color="FFFFFF" w:sz="0"/>
              <w:bottom w:val="none" w:color="FFFFFF" w:sz="0"/>
              <w:right w:val="none" w:color="FFFFFF" w:sz="0"/>
            </w:tcBorders>
            <w:tcMar>
              <w:top w:type="dxa" w:w="20"/>
              <w:left w:type="dxa" w:w="0"/>
              <w:bottom w:type="dxa" w:w="20"/>
              <w:right w:type="dxa" w:w="0"/>
            </w:tcMar>
          </w:tcPr>
          <w:p>
            <w:pPr>
              <w:spacing w:after="20" w:before="0"/>
              <w:jc w:val="right"/>
            </w:pPr>
            <w:r>
              <w:rPr>
                <w:rFonts w:ascii="Calibri" w:cs="Calibri" w:eastAsia="Calibri" w:hAnsi="Calibri"/>
                <w:color w:val="555555"/>
                <w:sz w:val="18"/>
                <w:szCs w:val="18"/>
              </w:rPr>
              <w:t xml:space="preserve">Ch. 9.6</w:t>
            </w:r>
          </w:p>
        </w:tc>
      </w:tr>
    </w:tbl>
    <w:p>
      <w:pPr>
        <w:pBdr>
          <w:bottom w:val="single" w:color="CCCCCC" w:sz="3" w:space="2"/>
        </w:pBdr>
        <w:spacing w:after="60" w:before="180"/>
      </w:pPr>
      <w:r>
        <w:rPr>
          <w:rFonts w:ascii="Calibri" w:cs="Calibri" w:eastAsia="Calibri" w:hAnsi="Calibri"/>
          <w:b/>
          <w:bCs/>
          <w:color w:val="1B4F8A"/>
          <w:sz w:val="22"/>
          <w:szCs w:val="22"/>
        </w:rPr>
        <w:t xml:space="preserve">H</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400"/>
        <w:gridCol w:w="3960"/>
      </w:tblGrid>
      <w:tr>
        <w:tc>
          <w:tcPr>
            <w:tcBorders>
              <w:top w:val="none" w:color="FFFFFF" w:sz="0"/>
              <w:left w:val="none" w:color="FFFFFF" w:sz="0"/>
              <w:bottom w:val="none" w:color="FFFFFF" w:sz="0"/>
              <w:right w:val="none" w:color="FFFFFF" w:sz="0"/>
            </w:tcBorders>
            <w:tcMar>
              <w:top w:type="dxa" w:w="20"/>
              <w:left w:type="dxa" w:w="0"/>
              <w:bottom w:type="dxa" w:w="20"/>
              <w:right w:type="dxa" w:w="0"/>
            </w:tcMar>
          </w:tcPr>
          <w:p>
            <w:pPr>
              <w:spacing w:after="20" w:before="0"/>
            </w:pPr>
            <w:r>
              <w:rPr>
                <w:rFonts w:ascii="Calibri" w:cs="Calibri" w:eastAsia="Calibri" w:hAnsi="Calibri"/>
                <w:color w:val="222222"/>
                <w:sz w:val="18"/>
                <w:szCs w:val="18"/>
              </w:rPr>
              <w:t xml:space="preserve">Harvest All (pipeline stages 2–5)</w:t>
            </w:r>
          </w:p>
        </w:tc>
        <w:tc>
          <w:tcPr>
            <w:tcBorders>
              <w:top w:val="none" w:color="FFFFFF" w:sz="0"/>
              <w:left w:val="none" w:color="FFFFFF" w:sz="0"/>
              <w:bottom w:val="none" w:color="FFFFFF" w:sz="0"/>
              <w:right w:val="none" w:color="FFFFFF" w:sz="0"/>
            </w:tcBorders>
            <w:tcMar>
              <w:top w:type="dxa" w:w="20"/>
              <w:left w:type="dxa" w:w="0"/>
              <w:bottom w:type="dxa" w:w="20"/>
              <w:right w:type="dxa" w:w="0"/>
            </w:tcMar>
          </w:tcPr>
          <w:p>
            <w:pPr>
              <w:spacing w:after="20" w:before="0"/>
              <w:jc w:val="right"/>
            </w:pPr>
            <w:r>
              <w:rPr>
                <w:rFonts w:ascii="Calibri" w:cs="Calibri" w:eastAsia="Calibri" w:hAnsi="Calibri"/>
                <w:color w:val="555555"/>
                <w:sz w:val="18"/>
                <w:szCs w:val="18"/>
              </w:rPr>
              <w:t xml:space="preserve">Ch. 10.3</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400"/>
        <w:gridCol w:w="3960"/>
      </w:tblGrid>
      <w:tr>
        <w:tc>
          <w:tcPr>
            <w:tcBorders>
              <w:top w:val="none" w:color="FFFFFF" w:sz="0"/>
              <w:left w:val="none" w:color="FFFFFF" w:sz="0"/>
              <w:bottom w:val="none" w:color="FFFFFF" w:sz="0"/>
              <w:right w:val="none" w:color="FFFFFF" w:sz="0"/>
            </w:tcBorders>
            <w:tcMar>
              <w:top w:type="dxa" w:w="20"/>
              <w:left w:type="dxa" w:w="0"/>
              <w:bottom w:type="dxa" w:w="20"/>
              <w:right w:type="dxa" w:w="0"/>
            </w:tcMar>
          </w:tcPr>
          <w:p>
            <w:pPr>
              <w:spacing w:after="20" w:before="0"/>
            </w:pPr>
            <w:r>
              <w:rPr>
                <w:rFonts w:ascii="Calibri" w:cs="Calibri" w:eastAsia="Calibri" w:hAnsi="Calibri"/>
                <w:color w:val="222222"/>
                <w:sz w:val="18"/>
                <w:szCs w:val="18"/>
              </w:rPr>
              <w:t xml:space="preserve">Home page overview</w:t>
            </w:r>
          </w:p>
        </w:tc>
        <w:tc>
          <w:tcPr>
            <w:tcBorders>
              <w:top w:val="none" w:color="FFFFFF" w:sz="0"/>
              <w:left w:val="none" w:color="FFFFFF" w:sz="0"/>
              <w:bottom w:val="none" w:color="FFFFFF" w:sz="0"/>
              <w:right w:val="none" w:color="FFFFFF" w:sz="0"/>
            </w:tcBorders>
            <w:tcMar>
              <w:top w:type="dxa" w:w="20"/>
              <w:left w:type="dxa" w:w="0"/>
              <w:bottom w:type="dxa" w:w="20"/>
              <w:right w:type="dxa" w:w="0"/>
            </w:tcMar>
          </w:tcPr>
          <w:p>
            <w:pPr>
              <w:spacing w:after="20" w:before="0"/>
              <w:jc w:val="right"/>
            </w:pPr>
            <w:r>
              <w:rPr>
                <w:rFonts w:ascii="Calibri" w:cs="Calibri" w:eastAsia="Calibri" w:hAnsi="Calibri"/>
                <w:color w:val="555555"/>
                <w:sz w:val="18"/>
                <w:szCs w:val="18"/>
              </w:rPr>
              <w:t xml:space="preserve">Ch. 2.4</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400"/>
        <w:gridCol w:w="3960"/>
      </w:tblGrid>
      <w:tr>
        <w:tc>
          <w:tcPr>
            <w:tcBorders>
              <w:top w:val="none" w:color="FFFFFF" w:sz="0"/>
              <w:left w:val="none" w:color="FFFFFF" w:sz="0"/>
              <w:bottom w:val="none" w:color="FFFFFF" w:sz="0"/>
              <w:right w:val="none" w:color="FFFFFF" w:sz="0"/>
            </w:tcBorders>
            <w:tcMar>
              <w:top w:type="dxa" w:w="20"/>
              <w:left w:type="dxa" w:w="0"/>
              <w:bottom w:type="dxa" w:w="20"/>
              <w:right w:type="dxa" w:w="0"/>
            </w:tcMar>
          </w:tcPr>
          <w:p>
            <w:pPr>
              <w:spacing w:after="20" w:before="0"/>
            </w:pPr>
            <w:r>
              <w:rPr>
                <w:rFonts w:ascii="Calibri" w:cs="Calibri" w:eastAsia="Calibri" w:hAnsi="Calibri"/>
                <w:color w:val="222222"/>
                <w:sz w:val="18"/>
                <w:szCs w:val="18"/>
              </w:rPr>
              <w:t xml:space="preserve">HTTPS setup (mkcert)</w:t>
            </w:r>
          </w:p>
        </w:tc>
        <w:tc>
          <w:tcPr>
            <w:tcBorders>
              <w:top w:val="none" w:color="FFFFFF" w:sz="0"/>
              <w:left w:val="none" w:color="FFFFFF" w:sz="0"/>
              <w:bottom w:val="none" w:color="FFFFFF" w:sz="0"/>
              <w:right w:val="none" w:color="FFFFFF" w:sz="0"/>
            </w:tcBorders>
            <w:tcMar>
              <w:top w:type="dxa" w:w="20"/>
              <w:left w:type="dxa" w:w="0"/>
              <w:bottom w:type="dxa" w:w="20"/>
              <w:right w:type="dxa" w:w="0"/>
            </w:tcMar>
          </w:tcPr>
          <w:p>
            <w:pPr>
              <w:spacing w:after="20" w:before="0"/>
              <w:jc w:val="right"/>
            </w:pPr>
            <w:r>
              <w:rPr>
                <w:rFonts w:ascii="Calibri" w:cs="Calibri" w:eastAsia="Calibri" w:hAnsi="Calibri"/>
                <w:color w:val="555555"/>
                <w:sz w:val="18"/>
                <w:szCs w:val="18"/>
              </w:rPr>
              <w:t xml:space="preserve">Ch. 11.1</w:t>
            </w:r>
          </w:p>
        </w:tc>
      </w:tr>
    </w:tbl>
    <w:p>
      <w:pPr>
        <w:pBdr>
          <w:bottom w:val="single" w:color="CCCCCC" w:sz="3" w:space="2"/>
        </w:pBdr>
        <w:spacing w:after="60" w:before="180"/>
      </w:pPr>
      <w:r>
        <w:rPr>
          <w:rFonts w:ascii="Calibri" w:cs="Calibri" w:eastAsia="Calibri" w:hAnsi="Calibri"/>
          <w:b/>
          <w:bCs/>
          <w:color w:val="1B4F8A"/>
          <w:sz w:val="22"/>
          <w:szCs w:val="22"/>
        </w:rPr>
        <w:t xml:space="preserve">I</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400"/>
        <w:gridCol w:w="3960"/>
      </w:tblGrid>
      <w:tr>
        <w:tc>
          <w:tcPr>
            <w:tcBorders>
              <w:top w:val="none" w:color="FFFFFF" w:sz="0"/>
              <w:left w:val="none" w:color="FFFFFF" w:sz="0"/>
              <w:bottom w:val="none" w:color="FFFFFF" w:sz="0"/>
              <w:right w:val="none" w:color="FFFFFF" w:sz="0"/>
            </w:tcBorders>
            <w:tcMar>
              <w:top w:type="dxa" w:w="20"/>
              <w:left w:type="dxa" w:w="0"/>
              <w:bottom w:type="dxa" w:w="20"/>
              <w:right w:type="dxa" w:w="0"/>
            </w:tcMar>
          </w:tcPr>
          <w:p>
            <w:pPr>
              <w:spacing w:after="20" w:before="0"/>
            </w:pPr>
            <w:r>
              <w:rPr>
                <w:rFonts w:ascii="Calibri" w:cs="Calibri" w:eastAsia="Calibri" w:hAnsi="Calibri"/>
                <w:color w:val="222222"/>
                <w:sz w:val="18"/>
                <w:szCs w:val="18"/>
              </w:rPr>
              <w:t xml:space="preserve">IDS Generator (SB/08b)</w:t>
            </w:r>
          </w:p>
        </w:tc>
        <w:tc>
          <w:tcPr>
            <w:tcBorders>
              <w:top w:val="none" w:color="FFFFFF" w:sz="0"/>
              <w:left w:val="none" w:color="FFFFFF" w:sz="0"/>
              <w:bottom w:val="none" w:color="FFFFFF" w:sz="0"/>
              <w:right w:val="none" w:color="FFFFFF" w:sz="0"/>
            </w:tcBorders>
            <w:tcMar>
              <w:top w:type="dxa" w:w="20"/>
              <w:left w:type="dxa" w:w="0"/>
              <w:bottom w:type="dxa" w:w="20"/>
              <w:right w:type="dxa" w:w="0"/>
            </w:tcMar>
          </w:tcPr>
          <w:p>
            <w:pPr>
              <w:spacing w:after="20" w:before="0"/>
              <w:jc w:val="right"/>
            </w:pPr>
            <w:r>
              <w:rPr>
                <w:rFonts w:ascii="Calibri" w:cs="Calibri" w:eastAsia="Calibri" w:hAnsi="Calibri"/>
                <w:color w:val="555555"/>
                <w:sz w:val="18"/>
                <w:szCs w:val="18"/>
              </w:rPr>
              <w:t xml:space="preserve">Ch. 3.4</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400"/>
        <w:gridCol w:w="3960"/>
      </w:tblGrid>
      <w:tr>
        <w:tc>
          <w:tcPr>
            <w:tcBorders>
              <w:top w:val="none" w:color="FFFFFF" w:sz="0"/>
              <w:left w:val="none" w:color="FFFFFF" w:sz="0"/>
              <w:bottom w:val="none" w:color="FFFFFF" w:sz="0"/>
              <w:right w:val="none" w:color="FFFFFF" w:sz="0"/>
            </w:tcBorders>
            <w:tcMar>
              <w:top w:type="dxa" w:w="20"/>
              <w:left w:type="dxa" w:w="0"/>
              <w:bottom w:type="dxa" w:w="20"/>
              <w:right w:type="dxa" w:w="0"/>
            </w:tcMar>
          </w:tcPr>
          <w:p>
            <w:pPr>
              <w:spacing w:after="20" w:before="0"/>
            </w:pPr>
            <w:r>
              <w:rPr>
                <w:rFonts w:ascii="Calibri" w:cs="Calibri" w:eastAsia="Calibri" w:hAnsi="Calibri"/>
                <w:color w:val="222222"/>
                <w:sz w:val="18"/>
                <w:szCs w:val="18"/>
              </w:rPr>
              <w:t xml:space="preserve">IFW Collector</w:t>
            </w:r>
          </w:p>
        </w:tc>
        <w:tc>
          <w:tcPr>
            <w:tcBorders>
              <w:top w:val="none" w:color="FFFFFF" w:sz="0"/>
              <w:left w:val="none" w:color="FFFFFF" w:sz="0"/>
              <w:bottom w:val="none" w:color="FFFFFF" w:sz="0"/>
              <w:right w:val="none" w:color="FFFFFF" w:sz="0"/>
            </w:tcBorders>
            <w:tcMar>
              <w:top w:type="dxa" w:w="20"/>
              <w:left w:type="dxa" w:w="0"/>
              <w:bottom w:type="dxa" w:w="20"/>
              <w:right w:type="dxa" w:w="0"/>
            </w:tcMar>
          </w:tcPr>
          <w:p>
            <w:pPr>
              <w:spacing w:after="20" w:before="0"/>
              <w:jc w:val="right"/>
            </w:pPr>
            <w:r>
              <w:rPr>
                <w:rFonts w:ascii="Calibri" w:cs="Calibri" w:eastAsia="Calibri" w:hAnsi="Calibri"/>
                <w:color w:val="555555"/>
                <w:sz w:val="18"/>
                <w:szCs w:val="18"/>
              </w:rPr>
              <w:t xml:space="preserve">Ch. 3.1</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400"/>
        <w:gridCol w:w="3960"/>
      </w:tblGrid>
      <w:tr>
        <w:tc>
          <w:tcPr>
            <w:tcBorders>
              <w:top w:val="none" w:color="FFFFFF" w:sz="0"/>
              <w:left w:val="none" w:color="FFFFFF" w:sz="0"/>
              <w:bottom w:val="none" w:color="FFFFFF" w:sz="0"/>
              <w:right w:val="none" w:color="FFFFFF" w:sz="0"/>
            </w:tcBorders>
            <w:tcMar>
              <w:top w:type="dxa" w:w="20"/>
              <w:left w:type="dxa" w:w="0"/>
              <w:bottom w:type="dxa" w:w="20"/>
              <w:right w:type="dxa" w:w="0"/>
            </w:tcMar>
          </w:tcPr>
          <w:p>
            <w:pPr>
              <w:spacing w:after="20" w:before="0"/>
            </w:pPr>
            <w:r>
              <w:rPr>
                <w:rFonts w:ascii="Calibri" w:cs="Calibri" w:eastAsia="Calibri" w:hAnsi="Calibri"/>
                <w:color w:val="222222"/>
                <w:sz w:val="18"/>
                <w:szCs w:val="18"/>
              </w:rPr>
              <w:t xml:space="preserve">IFW ZIP (manual download)</w:t>
            </w:r>
          </w:p>
        </w:tc>
        <w:tc>
          <w:tcPr>
            <w:tcBorders>
              <w:top w:val="none" w:color="FFFFFF" w:sz="0"/>
              <w:left w:val="none" w:color="FFFFFF" w:sz="0"/>
              <w:bottom w:val="none" w:color="FFFFFF" w:sz="0"/>
              <w:right w:val="none" w:color="FFFFFF" w:sz="0"/>
            </w:tcBorders>
            <w:tcMar>
              <w:top w:type="dxa" w:w="20"/>
              <w:left w:type="dxa" w:w="0"/>
              <w:bottom w:type="dxa" w:w="20"/>
              <w:right w:type="dxa" w:w="0"/>
            </w:tcMar>
          </w:tcPr>
          <w:p>
            <w:pPr>
              <w:spacing w:after="20" w:before="0"/>
              <w:jc w:val="right"/>
            </w:pPr>
            <w:r>
              <w:rPr>
                <w:rFonts w:ascii="Calibri" w:cs="Calibri" w:eastAsia="Calibri" w:hAnsi="Calibri"/>
                <w:color w:val="555555"/>
                <w:sz w:val="18"/>
                <w:szCs w:val="18"/>
              </w:rPr>
              <w:t xml:space="preserve">Ch. 3.1</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400"/>
        <w:gridCol w:w="3960"/>
      </w:tblGrid>
      <w:tr>
        <w:tc>
          <w:tcPr>
            <w:tcBorders>
              <w:top w:val="none" w:color="FFFFFF" w:sz="0"/>
              <w:left w:val="none" w:color="FFFFFF" w:sz="0"/>
              <w:bottom w:val="none" w:color="FFFFFF" w:sz="0"/>
              <w:right w:val="none" w:color="FFFFFF" w:sz="0"/>
            </w:tcBorders>
            <w:tcMar>
              <w:top w:type="dxa" w:w="20"/>
              <w:left w:type="dxa" w:w="0"/>
              <w:bottom w:type="dxa" w:w="20"/>
              <w:right w:type="dxa" w:w="0"/>
            </w:tcMar>
          </w:tcPr>
          <w:p>
            <w:pPr>
              <w:spacing w:after="20" w:before="0"/>
            </w:pPr>
            <w:r>
              <w:rPr>
                <w:rFonts w:ascii="Calibri" w:cs="Calibri" w:eastAsia="Calibri" w:hAnsi="Calibri"/>
                <w:color w:val="222222"/>
                <w:sz w:val="18"/>
                <w:szCs w:val="18"/>
              </w:rPr>
              <w:t xml:space="preserve">IMAP — Gmail [Practice Management System] ingestion</w:t>
            </w:r>
          </w:p>
        </w:tc>
        <w:tc>
          <w:tcPr>
            <w:tcBorders>
              <w:top w:val="none" w:color="FFFFFF" w:sz="0"/>
              <w:left w:val="none" w:color="FFFFFF" w:sz="0"/>
              <w:bottom w:val="none" w:color="FFFFFF" w:sz="0"/>
              <w:right w:val="none" w:color="FFFFFF" w:sz="0"/>
            </w:tcBorders>
            <w:tcMar>
              <w:top w:type="dxa" w:w="20"/>
              <w:left w:type="dxa" w:w="0"/>
              <w:bottom w:type="dxa" w:w="20"/>
              <w:right w:type="dxa" w:w="0"/>
            </w:tcMar>
          </w:tcPr>
          <w:p>
            <w:pPr>
              <w:spacing w:after="20" w:before="0"/>
              <w:jc w:val="right"/>
            </w:pPr>
            <w:r>
              <w:rPr>
                <w:rFonts w:ascii="Calibri" w:cs="Calibri" w:eastAsia="Calibri" w:hAnsi="Calibri"/>
                <w:color w:val="555555"/>
                <w:sz w:val="18"/>
                <w:szCs w:val="18"/>
              </w:rPr>
              <w:t xml:space="preserve">Ch. 10.2, 11.4</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400"/>
        <w:gridCol w:w="3960"/>
      </w:tblGrid>
      <w:tr>
        <w:tc>
          <w:tcPr>
            <w:tcBorders>
              <w:top w:val="none" w:color="FFFFFF" w:sz="0"/>
              <w:left w:val="none" w:color="FFFFFF" w:sz="0"/>
              <w:bottom w:val="none" w:color="FFFFFF" w:sz="0"/>
              <w:right w:val="none" w:color="FFFFFF" w:sz="0"/>
            </w:tcBorders>
            <w:tcMar>
              <w:top w:type="dxa" w:w="20"/>
              <w:left w:type="dxa" w:w="0"/>
              <w:bottom w:type="dxa" w:w="20"/>
              <w:right w:type="dxa" w:w="0"/>
            </w:tcMar>
          </w:tcPr>
          <w:p>
            <w:pPr>
              <w:spacing w:after="20" w:before="0"/>
            </w:pPr>
            <w:r>
              <w:rPr>
                <w:rFonts w:ascii="Calibri" w:cs="Calibri" w:eastAsia="Calibri" w:hAnsi="Calibri"/>
                <w:color w:val="222222"/>
                <w:sz w:val="18"/>
                <w:szCs w:val="18"/>
              </w:rPr>
              <w:t xml:space="preserve">Infringement Analysis (DOE)</w:t>
            </w:r>
          </w:p>
        </w:tc>
        <w:tc>
          <w:tcPr>
            <w:tcBorders>
              <w:top w:val="none" w:color="FFFFFF" w:sz="0"/>
              <w:left w:val="none" w:color="FFFFFF" w:sz="0"/>
              <w:bottom w:val="none" w:color="FFFFFF" w:sz="0"/>
              <w:right w:val="none" w:color="FFFFFF" w:sz="0"/>
            </w:tcBorders>
            <w:tcMar>
              <w:top w:type="dxa" w:w="20"/>
              <w:left w:type="dxa" w:w="0"/>
              <w:bottom w:type="dxa" w:w="20"/>
              <w:right w:type="dxa" w:w="0"/>
            </w:tcMar>
          </w:tcPr>
          <w:p>
            <w:pPr>
              <w:spacing w:after="20" w:before="0"/>
              <w:jc w:val="right"/>
            </w:pPr>
            <w:r>
              <w:rPr>
                <w:rFonts w:ascii="Calibri" w:cs="Calibri" w:eastAsia="Calibri" w:hAnsi="Calibri"/>
                <w:color w:val="555555"/>
                <w:sz w:val="18"/>
                <w:szCs w:val="18"/>
              </w:rPr>
              <w:t xml:space="preserve">Ch. 5.3</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400"/>
        <w:gridCol w:w="3960"/>
      </w:tblGrid>
      <w:tr>
        <w:tc>
          <w:tcPr>
            <w:tcBorders>
              <w:top w:val="none" w:color="FFFFFF" w:sz="0"/>
              <w:left w:val="none" w:color="FFFFFF" w:sz="0"/>
              <w:bottom w:val="none" w:color="FFFFFF" w:sz="0"/>
              <w:right w:val="none" w:color="FFFFFF" w:sz="0"/>
            </w:tcBorders>
            <w:tcMar>
              <w:top w:type="dxa" w:w="20"/>
              <w:left w:type="dxa" w:w="0"/>
              <w:bottom w:type="dxa" w:w="20"/>
              <w:right w:type="dxa" w:w="0"/>
            </w:tcMar>
          </w:tcPr>
          <w:p>
            <w:pPr>
              <w:spacing w:after="20" w:before="0"/>
            </w:pPr>
            <w:r>
              <w:rPr>
                <w:rFonts w:ascii="Calibri" w:cs="Calibri" w:eastAsia="Calibri" w:hAnsi="Calibri"/>
                <w:color w:val="222222"/>
                <w:sz w:val="18"/>
                <w:szCs w:val="18"/>
              </w:rPr>
              <w:t xml:space="preserve">Inventor Interview (AI tab)</w:t>
            </w:r>
          </w:p>
        </w:tc>
        <w:tc>
          <w:tcPr>
            <w:tcBorders>
              <w:top w:val="none" w:color="FFFFFF" w:sz="0"/>
              <w:left w:val="none" w:color="FFFFFF" w:sz="0"/>
              <w:bottom w:val="none" w:color="FFFFFF" w:sz="0"/>
              <w:right w:val="none" w:color="FFFFFF" w:sz="0"/>
            </w:tcBorders>
            <w:tcMar>
              <w:top w:type="dxa" w:w="20"/>
              <w:left w:type="dxa" w:w="0"/>
              <w:bottom w:type="dxa" w:w="20"/>
              <w:right w:type="dxa" w:w="0"/>
            </w:tcMar>
          </w:tcPr>
          <w:p>
            <w:pPr>
              <w:spacing w:after="20" w:before="0"/>
              <w:jc w:val="right"/>
            </w:pPr>
            <w:r>
              <w:rPr>
                <w:rFonts w:ascii="Calibri" w:cs="Calibri" w:eastAsia="Calibri" w:hAnsi="Calibri"/>
                <w:color w:val="555555"/>
                <w:sz w:val="18"/>
                <w:szCs w:val="18"/>
              </w:rPr>
              <w:t xml:space="preserve">Ch. 6.3</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400"/>
        <w:gridCol w:w="3960"/>
      </w:tblGrid>
      <w:tr>
        <w:tc>
          <w:tcPr>
            <w:tcBorders>
              <w:top w:val="none" w:color="FFFFFF" w:sz="0"/>
              <w:left w:val="none" w:color="FFFFFF" w:sz="0"/>
              <w:bottom w:val="none" w:color="FFFFFF" w:sz="0"/>
              <w:right w:val="none" w:color="FFFFFF" w:sz="0"/>
            </w:tcBorders>
            <w:tcMar>
              <w:top w:type="dxa" w:w="20"/>
              <w:left w:type="dxa" w:w="0"/>
              <w:bottom w:type="dxa" w:w="20"/>
              <w:right w:type="dxa" w:w="0"/>
            </w:tcMar>
          </w:tcPr>
          <w:p>
            <w:pPr>
              <w:spacing w:after="20" w:before="0"/>
            </w:pPr>
            <w:r>
              <w:rPr>
                <w:rFonts w:ascii="Calibri" w:cs="Calibri" w:eastAsia="Calibri" w:hAnsi="Calibri"/>
                <w:color w:val="222222"/>
                <w:sz w:val="18"/>
                <w:szCs w:val="18"/>
              </w:rPr>
              <w:t xml:space="preserve">Inventor Interview Audio transcription</w:t>
            </w:r>
          </w:p>
        </w:tc>
        <w:tc>
          <w:tcPr>
            <w:tcBorders>
              <w:top w:val="none" w:color="FFFFFF" w:sz="0"/>
              <w:left w:val="none" w:color="FFFFFF" w:sz="0"/>
              <w:bottom w:val="none" w:color="FFFFFF" w:sz="0"/>
              <w:right w:val="none" w:color="FFFFFF" w:sz="0"/>
            </w:tcBorders>
            <w:tcMar>
              <w:top w:type="dxa" w:w="20"/>
              <w:left w:type="dxa" w:w="0"/>
              <w:bottom w:type="dxa" w:w="20"/>
              <w:right w:type="dxa" w:w="0"/>
            </w:tcMar>
          </w:tcPr>
          <w:p>
            <w:pPr>
              <w:spacing w:after="20" w:before="0"/>
              <w:jc w:val="right"/>
            </w:pPr>
            <w:r>
              <w:rPr>
                <w:rFonts w:ascii="Calibri" w:cs="Calibri" w:eastAsia="Calibri" w:hAnsi="Calibri"/>
                <w:color w:val="555555"/>
                <w:sz w:val="18"/>
                <w:szCs w:val="18"/>
              </w:rPr>
              <w:t xml:space="preserve">Ch. 4.1</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400"/>
        <w:gridCol w:w="3960"/>
      </w:tblGrid>
      <w:tr>
        <w:tc>
          <w:tcPr>
            <w:tcBorders>
              <w:top w:val="none" w:color="FFFFFF" w:sz="0"/>
              <w:left w:val="none" w:color="FFFFFF" w:sz="0"/>
              <w:bottom w:val="none" w:color="FFFFFF" w:sz="0"/>
              <w:right w:val="none" w:color="FFFFFF" w:sz="0"/>
            </w:tcBorders>
            <w:tcMar>
              <w:top w:type="dxa" w:w="20"/>
              <w:left w:type="dxa" w:w="0"/>
              <w:bottom w:type="dxa" w:w="20"/>
              <w:right w:type="dxa" w:w="0"/>
            </w:tcMar>
          </w:tcPr>
          <w:p>
            <w:pPr>
              <w:spacing w:after="20" w:before="0"/>
            </w:pPr>
            <w:r>
              <w:rPr>
                <w:rFonts w:ascii="Calibri" w:cs="Calibri" w:eastAsia="Calibri" w:hAnsi="Calibri"/>
                <w:color w:val="222222"/>
                <w:sz w:val="18"/>
                <w:szCs w:val="18"/>
              </w:rPr>
              <w:t xml:space="preserve">Inventor Review tool</w:t>
            </w:r>
          </w:p>
        </w:tc>
        <w:tc>
          <w:tcPr>
            <w:tcBorders>
              <w:top w:val="none" w:color="FFFFFF" w:sz="0"/>
              <w:left w:val="none" w:color="FFFFFF" w:sz="0"/>
              <w:bottom w:val="none" w:color="FFFFFF" w:sz="0"/>
              <w:right w:val="none" w:color="FFFFFF" w:sz="0"/>
            </w:tcBorders>
            <w:tcMar>
              <w:top w:type="dxa" w:w="20"/>
              <w:left w:type="dxa" w:w="0"/>
              <w:bottom w:type="dxa" w:w="20"/>
              <w:right w:type="dxa" w:w="0"/>
            </w:tcMar>
          </w:tcPr>
          <w:p>
            <w:pPr>
              <w:spacing w:after="20" w:before="0"/>
              <w:jc w:val="right"/>
            </w:pPr>
            <w:r>
              <w:rPr>
                <w:rFonts w:ascii="Calibri" w:cs="Calibri" w:eastAsia="Calibri" w:hAnsi="Calibri"/>
                <w:color w:val="555555"/>
                <w:sz w:val="18"/>
                <w:szCs w:val="18"/>
              </w:rPr>
              <w:t xml:space="preserve">Ch. 5.7</w:t>
            </w:r>
          </w:p>
        </w:tc>
      </w:tr>
    </w:tbl>
    <w:p>
      <w:pPr>
        <w:pBdr>
          <w:bottom w:val="single" w:color="CCCCCC" w:sz="3" w:space="2"/>
        </w:pBdr>
        <w:spacing w:after="60" w:before="180"/>
      </w:pPr>
      <w:r>
        <w:rPr>
          <w:rFonts w:ascii="Calibri" w:cs="Calibri" w:eastAsia="Calibri" w:hAnsi="Calibri"/>
          <w:b/>
          <w:bCs/>
          <w:color w:val="1B4F8A"/>
          <w:sz w:val="22"/>
          <w:szCs w:val="22"/>
        </w:rPr>
        <w:t xml:space="preserve">M</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400"/>
        <w:gridCol w:w="3960"/>
      </w:tblGrid>
      <w:tr>
        <w:tc>
          <w:tcPr>
            <w:tcBorders>
              <w:top w:val="none" w:color="FFFFFF" w:sz="0"/>
              <w:left w:val="none" w:color="FFFFFF" w:sz="0"/>
              <w:bottom w:val="none" w:color="FFFFFF" w:sz="0"/>
              <w:right w:val="none" w:color="FFFFFF" w:sz="0"/>
            </w:tcBorders>
            <w:tcMar>
              <w:top w:type="dxa" w:w="20"/>
              <w:left w:type="dxa" w:w="0"/>
              <w:bottom w:type="dxa" w:w="20"/>
              <w:right w:type="dxa" w:w="0"/>
            </w:tcMar>
          </w:tcPr>
          <w:p>
            <w:pPr>
              <w:spacing w:after="20" w:before="0"/>
            </w:pPr>
            <w:r>
              <w:rPr>
                <w:rFonts w:ascii="Calibri" w:cs="Calibri" w:eastAsia="Calibri" w:hAnsi="Calibri"/>
                <w:color w:val="222222"/>
                <w:sz w:val="18"/>
                <w:szCs w:val="18"/>
              </w:rPr>
              <w:t xml:space="preserve">mkcert SSL certificate setup</w:t>
            </w:r>
          </w:p>
        </w:tc>
        <w:tc>
          <w:tcPr>
            <w:tcBorders>
              <w:top w:val="none" w:color="FFFFFF" w:sz="0"/>
              <w:left w:val="none" w:color="FFFFFF" w:sz="0"/>
              <w:bottom w:val="none" w:color="FFFFFF" w:sz="0"/>
              <w:right w:val="none" w:color="FFFFFF" w:sz="0"/>
            </w:tcBorders>
            <w:tcMar>
              <w:top w:type="dxa" w:w="20"/>
              <w:left w:type="dxa" w:w="0"/>
              <w:bottom w:type="dxa" w:w="20"/>
              <w:right w:type="dxa" w:w="0"/>
            </w:tcMar>
          </w:tcPr>
          <w:p>
            <w:pPr>
              <w:spacing w:after="20" w:before="0"/>
              <w:jc w:val="right"/>
            </w:pPr>
            <w:r>
              <w:rPr>
                <w:rFonts w:ascii="Calibri" w:cs="Calibri" w:eastAsia="Calibri" w:hAnsi="Calibri"/>
                <w:color w:val="555555"/>
                <w:sz w:val="18"/>
                <w:szCs w:val="18"/>
              </w:rPr>
              <w:t xml:space="preserve">Ch. 11.1</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400"/>
        <w:gridCol w:w="3960"/>
      </w:tblGrid>
      <w:tr>
        <w:tc>
          <w:tcPr>
            <w:tcBorders>
              <w:top w:val="none" w:color="FFFFFF" w:sz="0"/>
              <w:left w:val="none" w:color="FFFFFF" w:sz="0"/>
              <w:bottom w:val="none" w:color="FFFFFF" w:sz="0"/>
              <w:right w:val="none" w:color="FFFFFF" w:sz="0"/>
            </w:tcBorders>
            <w:tcMar>
              <w:top w:type="dxa" w:w="20"/>
              <w:left w:type="dxa" w:w="0"/>
              <w:bottom w:type="dxa" w:w="20"/>
              <w:right w:type="dxa" w:w="0"/>
            </w:tcMar>
          </w:tcPr>
          <w:p>
            <w:pPr>
              <w:spacing w:after="20" w:before="0"/>
            </w:pPr>
            <w:r>
              <w:rPr>
                <w:rFonts w:ascii="Calibri" w:cs="Calibri" w:eastAsia="Calibri" w:hAnsi="Calibri"/>
                <w:color w:val="222222"/>
                <w:sz w:val="18"/>
                <w:szCs w:val="18"/>
              </w:rPr>
              <w:t xml:space="preserve">Microsoft Graph / OTP Mailer</w:t>
            </w:r>
          </w:p>
        </w:tc>
        <w:tc>
          <w:tcPr>
            <w:tcBorders>
              <w:top w:val="none" w:color="FFFFFF" w:sz="0"/>
              <w:left w:val="none" w:color="FFFFFF" w:sz="0"/>
              <w:bottom w:val="none" w:color="FFFFFF" w:sz="0"/>
              <w:right w:val="none" w:color="FFFFFF" w:sz="0"/>
            </w:tcBorders>
            <w:tcMar>
              <w:top w:type="dxa" w:w="20"/>
              <w:left w:type="dxa" w:w="0"/>
              <w:bottom w:type="dxa" w:w="20"/>
              <w:right w:type="dxa" w:w="0"/>
            </w:tcMar>
          </w:tcPr>
          <w:p>
            <w:pPr>
              <w:spacing w:after="20" w:before="0"/>
              <w:jc w:val="right"/>
            </w:pPr>
            <w:r>
              <w:rPr>
                <w:rFonts w:ascii="Calibri" w:cs="Calibri" w:eastAsia="Calibri" w:hAnsi="Calibri"/>
                <w:color w:val="555555"/>
                <w:sz w:val="18"/>
                <w:szCs w:val="18"/>
              </w:rPr>
              <w:t xml:space="preserve">Ch. 11.3</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400"/>
        <w:gridCol w:w="3960"/>
      </w:tblGrid>
      <w:tr>
        <w:tc>
          <w:tcPr>
            <w:tcBorders>
              <w:top w:val="none" w:color="FFFFFF" w:sz="0"/>
              <w:left w:val="none" w:color="FFFFFF" w:sz="0"/>
              <w:bottom w:val="none" w:color="FFFFFF" w:sz="0"/>
              <w:right w:val="none" w:color="FFFFFF" w:sz="0"/>
            </w:tcBorders>
            <w:tcMar>
              <w:top w:type="dxa" w:w="20"/>
              <w:left w:type="dxa" w:w="0"/>
              <w:bottom w:type="dxa" w:w="20"/>
              <w:right w:type="dxa" w:w="0"/>
            </w:tcMar>
          </w:tcPr>
          <w:p>
            <w:pPr>
              <w:spacing w:after="20" w:before="0"/>
            </w:pPr>
            <w:r>
              <w:rPr>
                <w:rFonts w:ascii="Calibri" w:cs="Calibri" w:eastAsia="Calibri" w:hAnsi="Calibri"/>
                <w:color w:val="222222"/>
                <w:sz w:val="18"/>
                <w:szCs w:val="18"/>
              </w:rPr>
              <w:t xml:space="preserve">Microsoft Graph client secret renewal</w:t>
            </w:r>
          </w:p>
        </w:tc>
        <w:tc>
          <w:tcPr>
            <w:tcBorders>
              <w:top w:val="none" w:color="FFFFFF" w:sz="0"/>
              <w:left w:val="none" w:color="FFFFFF" w:sz="0"/>
              <w:bottom w:val="none" w:color="FFFFFF" w:sz="0"/>
              <w:right w:val="none" w:color="FFFFFF" w:sz="0"/>
            </w:tcBorders>
            <w:tcMar>
              <w:top w:type="dxa" w:w="20"/>
              <w:left w:type="dxa" w:w="0"/>
              <w:bottom w:type="dxa" w:w="20"/>
              <w:right w:type="dxa" w:w="0"/>
            </w:tcMar>
          </w:tcPr>
          <w:p>
            <w:pPr>
              <w:spacing w:after="20" w:before="0"/>
              <w:jc w:val="right"/>
            </w:pPr>
            <w:r>
              <w:rPr>
                <w:rFonts w:ascii="Calibri" w:cs="Calibri" w:eastAsia="Calibri" w:hAnsi="Calibri"/>
                <w:color w:val="555555"/>
                <w:sz w:val="18"/>
                <w:szCs w:val="18"/>
              </w:rPr>
              <w:t xml:space="preserve">Ch. 11.3</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400"/>
        <w:gridCol w:w="3960"/>
      </w:tblGrid>
      <w:tr>
        <w:tc>
          <w:tcPr>
            <w:tcBorders>
              <w:top w:val="none" w:color="FFFFFF" w:sz="0"/>
              <w:left w:val="none" w:color="FFFFFF" w:sz="0"/>
              <w:bottom w:val="none" w:color="FFFFFF" w:sz="0"/>
              <w:right w:val="none" w:color="FFFFFF" w:sz="0"/>
            </w:tcBorders>
            <w:tcMar>
              <w:top w:type="dxa" w:w="20"/>
              <w:left w:type="dxa" w:w="0"/>
              <w:bottom w:type="dxa" w:w="20"/>
              <w:right w:type="dxa" w:w="0"/>
            </w:tcMar>
          </w:tcPr>
          <w:p>
            <w:pPr>
              <w:spacing w:after="20" w:before="0"/>
            </w:pPr>
            <w:r>
              <w:rPr>
                <w:rFonts w:ascii="Calibri" w:cs="Calibri" w:eastAsia="Calibri" w:hAnsi="Calibri"/>
                <w:color w:val="222222"/>
                <w:sz w:val="18"/>
                <w:szCs w:val="18"/>
              </w:rPr>
              <w:t xml:space="preserve">Mine Arguments (Stage 5)</w:t>
            </w:r>
          </w:p>
        </w:tc>
        <w:tc>
          <w:tcPr>
            <w:tcBorders>
              <w:top w:val="none" w:color="FFFFFF" w:sz="0"/>
              <w:left w:val="none" w:color="FFFFFF" w:sz="0"/>
              <w:bottom w:val="none" w:color="FFFFFF" w:sz="0"/>
              <w:right w:val="none" w:color="FFFFFF" w:sz="0"/>
            </w:tcBorders>
            <w:tcMar>
              <w:top w:type="dxa" w:w="20"/>
              <w:left w:type="dxa" w:w="0"/>
              <w:bottom w:type="dxa" w:w="20"/>
              <w:right w:type="dxa" w:w="0"/>
            </w:tcMar>
          </w:tcPr>
          <w:p>
            <w:pPr>
              <w:spacing w:after="20" w:before="0"/>
              <w:jc w:val="right"/>
            </w:pPr>
            <w:r>
              <w:rPr>
                <w:rFonts w:ascii="Calibri" w:cs="Calibri" w:eastAsia="Calibri" w:hAnsi="Calibri"/>
                <w:color w:val="555555"/>
                <w:sz w:val="18"/>
                <w:szCs w:val="18"/>
              </w:rPr>
              <w:t xml:space="preserve">Ch. 10.3</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400"/>
        <w:gridCol w:w="3960"/>
      </w:tblGrid>
      <w:tr>
        <w:tc>
          <w:tcPr>
            <w:tcBorders>
              <w:top w:val="none" w:color="FFFFFF" w:sz="0"/>
              <w:left w:val="none" w:color="FFFFFF" w:sz="0"/>
              <w:bottom w:val="none" w:color="FFFFFF" w:sz="0"/>
              <w:right w:val="none" w:color="FFFFFF" w:sz="0"/>
            </w:tcBorders>
            <w:tcMar>
              <w:top w:type="dxa" w:w="20"/>
              <w:left w:type="dxa" w:w="0"/>
              <w:bottom w:type="dxa" w:w="20"/>
              <w:right w:type="dxa" w:w="0"/>
            </w:tcMar>
          </w:tcPr>
          <w:p>
            <w:pPr>
              <w:spacing w:after="20" w:before="0"/>
            </w:pPr>
            <w:r>
              <w:rPr>
                <w:rFonts w:ascii="Calibri" w:cs="Calibri" w:eastAsia="Calibri" w:hAnsi="Calibri"/>
                <w:color w:val="222222"/>
                <w:sz w:val="18"/>
                <w:szCs w:val="18"/>
              </w:rPr>
              <w:t xml:space="preserve">Model selection (Claude / Ollama)</w:t>
            </w:r>
          </w:p>
        </w:tc>
        <w:tc>
          <w:tcPr>
            <w:tcBorders>
              <w:top w:val="none" w:color="FFFFFF" w:sz="0"/>
              <w:left w:val="none" w:color="FFFFFF" w:sz="0"/>
              <w:bottom w:val="none" w:color="FFFFFF" w:sz="0"/>
              <w:right w:val="none" w:color="FFFFFF" w:sz="0"/>
            </w:tcBorders>
            <w:tcMar>
              <w:top w:type="dxa" w:w="20"/>
              <w:left w:type="dxa" w:w="0"/>
              <w:bottom w:type="dxa" w:w="20"/>
              <w:right w:type="dxa" w:w="0"/>
            </w:tcMar>
          </w:tcPr>
          <w:p>
            <w:pPr>
              <w:spacing w:after="20" w:before="0"/>
              <w:jc w:val="right"/>
            </w:pPr>
            <w:r>
              <w:rPr>
                <w:rFonts w:ascii="Calibri" w:cs="Calibri" w:eastAsia="Calibri" w:hAnsi="Calibri"/>
                <w:color w:val="555555"/>
                <w:sz w:val="18"/>
                <w:szCs w:val="18"/>
              </w:rPr>
              <w:t xml:space="preserve">Ch. 1.5, 9.5</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400"/>
        <w:gridCol w:w="3960"/>
      </w:tblGrid>
      <w:tr>
        <w:tc>
          <w:tcPr>
            <w:tcBorders>
              <w:top w:val="none" w:color="FFFFFF" w:sz="0"/>
              <w:left w:val="none" w:color="FFFFFF" w:sz="0"/>
              <w:bottom w:val="none" w:color="FFFFFF" w:sz="0"/>
              <w:right w:val="none" w:color="FFFFFF" w:sz="0"/>
            </w:tcBorders>
            <w:tcMar>
              <w:top w:type="dxa" w:w="20"/>
              <w:left w:type="dxa" w:w="0"/>
              <w:bottom w:type="dxa" w:w="20"/>
              <w:right w:type="dxa" w:w="0"/>
            </w:tcMar>
          </w:tcPr>
          <w:p>
            <w:pPr>
              <w:spacing w:after="20" w:before="0"/>
            </w:pPr>
            <w:r>
              <w:rPr>
                <w:rFonts w:ascii="Calibri" w:cs="Calibri" w:eastAsia="Calibri" w:hAnsi="Calibri"/>
                <w:color w:val="222222"/>
                <w:sz w:val="18"/>
                <w:szCs w:val="18"/>
              </w:rPr>
              <w:t xml:space="preserve">My Profile setup</w:t>
            </w:r>
          </w:p>
        </w:tc>
        <w:tc>
          <w:tcPr>
            <w:tcBorders>
              <w:top w:val="none" w:color="FFFFFF" w:sz="0"/>
              <w:left w:val="none" w:color="FFFFFF" w:sz="0"/>
              <w:bottom w:val="none" w:color="FFFFFF" w:sz="0"/>
              <w:right w:val="none" w:color="FFFFFF" w:sz="0"/>
            </w:tcBorders>
            <w:tcMar>
              <w:top w:type="dxa" w:w="20"/>
              <w:left w:type="dxa" w:w="0"/>
              <w:bottom w:type="dxa" w:w="20"/>
              <w:right w:type="dxa" w:w="0"/>
            </w:tcMar>
          </w:tcPr>
          <w:p>
            <w:pPr>
              <w:spacing w:after="20" w:before="0"/>
              <w:jc w:val="right"/>
            </w:pPr>
            <w:r>
              <w:rPr>
                <w:rFonts w:ascii="Calibri" w:cs="Calibri" w:eastAsia="Calibri" w:hAnsi="Calibri"/>
                <w:color w:val="555555"/>
                <w:sz w:val="18"/>
                <w:szCs w:val="18"/>
              </w:rPr>
              <w:t xml:space="preserve">Ch. 1.4, 9.5</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400"/>
        <w:gridCol w:w="3960"/>
      </w:tblGrid>
      <w:tr>
        <w:tc>
          <w:tcPr>
            <w:tcBorders>
              <w:top w:val="none" w:color="FFFFFF" w:sz="0"/>
              <w:left w:val="none" w:color="FFFFFF" w:sz="0"/>
              <w:bottom w:val="none" w:color="FFFFFF" w:sz="0"/>
              <w:right w:val="none" w:color="FFFFFF" w:sz="0"/>
            </w:tcBorders>
            <w:tcMar>
              <w:top w:type="dxa" w:w="20"/>
              <w:left w:type="dxa" w:w="0"/>
              <w:bottom w:type="dxa" w:w="20"/>
              <w:right w:type="dxa" w:w="0"/>
            </w:tcMar>
          </w:tcPr>
          <w:p>
            <w:pPr>
              <w:spacing w:after="20" w:before="0"/>
            </w:pPr>
            <w:r>
              <w:rPr>
                <w:rFonts w:ascii="Calibri" w:cs="Calibri" w:eastAsia="Calibri" w:hAnsi="Calibri"/>
                <w:color w:val="222222"/>
                <w:sz w:val="18"/>
                <w:szCs w:val="18"/>
              </w:rPr>
              <w:t xml:space="preserve">Save location (My PC / Firm Server / firm server)</w:t>
            </w:r>
          </w:p>
        </w:tc>
        <w:tc>
          <w:tcPr>
            <w:tcBorders>
              <w:top w:val="none" w:color="FFFFFF" w:sz="0"/>
              <w:left w:val="none" w:color="FFFFFF" w:sz="0"/>
              <w:bottom w:val="none" w:color="FFFFFF" w:sz="0"/>
              <w:right w:val="none" w:color="FFFFFF" w:sz="0"/>
            </w:tcBorders>
            <w:tcMar>
              <w:top w:type="dxa" w:w="20"/>
              <w:left w:type="dxa" w:w="0"/>
              <w:bottom w:type="dxa" w:w="20"/>
              <w:right w:type="dxa" w:w="0"/>
            </w:tcMar>
          </w:tcPr>
          <w:p>
            <w:pPr>
              <w:spacing w:after="20" w:before="0"/>
              <w:jc w:val="right"/>
            </w:pPr>
            <w:r>
              <w:rPr>
                <w:rFonts w:ascii="Calibri" w:cs="Calibri" w:eastAsia="Calibri" w:hAnsi="Calibri"/>
                <w:color w:val="555555"/>
                <w:sz w:val="18"/>
                <w:szCs w:val="18"/>
              </w:rPr>
              <w:t xml:space="preserve">Ch. 1.4a, 9.5</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400"/>
        <w:gridCol w:w="3960"/>
      </w:tblGrid>
      <w:tr>
        <w:tc>
          <w:tcPr>
            <w:tcBorders>
              <w:top w:val="none" w:color="FFFFFF" w:sz="0"/>
              <w:left w:val="none" w:color="FFFFFF" w:sz="0"/>
              <w:bottom w:val="none" w:color="FFFFFF" w:sz="0"/>
              <w:right w:val="none" w:color="FFFFFF" w:sz="0"/>
            </w:tcBorders>
            <w:tcMar>
              <w:top w:type="dxa" w:w="20"/>
              <w:left w:type="dxa" w:w="0"/>
              <w:bottom w:type="dxa" w:w="20"/>
              <w:right w:type="dxa" w:w="0"/>
            </w:tcMar>
          </w:tcPr>
          <w:p>
            <w:pPr>
              <w:spacing w:after="20" w:before="0"/>
            </w:pPr>
            <w:r>
              <w:rPr>
                <w:rFonts w:ascii="Calibri" w:cs="Calibri" w:eastAsia="Calibri" w:hAnsi="Calibri"/>
                <w:color w:val="222222"/>
                <w:sz w:val="18"/>
                <w:szCs w:val="18"/>
              </w:rPr>
              <w:t xml:space="preserve">Firm Server — saving work product to firm server</w:t>
            </w:r>
          </w:p>
        </w:tc>
        <w:tc>
          <w:tcPr>
            <w:tcBorders>
              <w:top w:val="none" w:color="FFFFFF" w:sz="0"/>
              <w:left w:val="none" w:color="FFFFFF" w:sz="0"/>
              <w:bottom w:val="none" w:color="FFFFFF" w:sz="0"/>
              <w:right w:val="none" w:color="FFFFFF" w:sz="0"/>
            </w:tcBorders>
            <w:tcMar>
              <w:top w:type="dxa" w:w="20"/>
              <w:left w:type="dxa" w:w="0"/>
              <w:bottom w:type="dxa" w:w="20"/>
              <w:right w:type="dxa" w:w="0"/>
            </w:tcMar>
          </w:tcPr>
          <w:p>
            <w:pPr>
              <w:spacing w:after="20" w:before="0"/>
              <w:jc w:val="right"/>
            </w:pPr>
            <w:r>
              <w:rPr>
                <w:rFonts w:ascii="Calibri" w:cs="Calibri" w:eastAsia="Calibri" w:hAnsi="Calibri"/>
                <w:color w:val="555555"/>
                <w:sz w:val="18"/>
                <w:szCs w:val="18"/>
              </w:rPr>
              <w:t xml:space="preserve">Ch. 1.4a, 9.5</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400"/>
        <w:gridCol w:w="3960"/>
      </w:tblGrid>
      <w:tr>
        <w:tc>
          <w:tcPr>
            <w:tcBorders>
              <w:top w:val="none" w:color="FFFFFF" w:sz="0"/>
              <w:left w:val="none" w:color="FFFFFF" w:sz="0"/>
              <w:bottom w:val="none" w:color="FFFFFF" w:sz="0"/>
              <w:right w:val="none" w:color="FFFFFF" w:sz="0"/>
            </w:tcBorders>
            <w:tcMar>
              <w:top w:type="dxa" w:w="20"/>
              <w:left w:type="dxa" w:w="0"/>
              <w:bottom w:type="dxa" w:w="20"/>
              <w:right w:type="dxa" w:w="0"/>
            </w:tcMar>
          </w:tcPr>
          <w:p>
            <w:pPr>
              <w:spacing w:after="20" w:before="0"/>
            </w:pPr>
            <w:r>
              <w:rPr>
                <w:rFonts w:ascii="Calibri" w:cs="Calibri" w:eastAsia="Calibri" w:hAnsi="Calibri"/>
                <w:color w:val="222222"/>
                <w:sz w:val="18"/>
                <w:szCs w:val="18"/>
              </w:rPr>
              <w:t xml:space="preserve">Download-only mode</w:t>
            </w:r>
          </w:p>
        </w:tc>
        <w:tc>
          <w:tcPr>
            <w:tcBorders>
              <w:top w:val="none" w:color="FFFFFF" w:sz="0"/>
              <w:left w:val="none" w:color="FFFFFF" w:sz="0"/>
              <w:bottom w:val="none" w:color="FFFFFF" w:sz="0"/>
              <w:right w:val="none" w:color="FFFFFF" w:sz="0"/>
            </w:tcBorders>
            <w:tcMar>
              <w:top w:type="dxa" w:w="20"/>
              <w:left w:type="dxa" w:w="0"/>
              <w:bottom w:type="dxa" w:w="20"/>
              <w:right w:type="dxa" w:w="0"/>
            </w:tcMar>
          </w:tcPr>
          <w:p>
            <w:pPr>
              <w:spacing w:after="20" w:before="0"/>
              <w:jc w:val="right"/>
            </w:pPr>
            <w:r>
              <w:rPr>
                <w:rFonts w:ascii="Calibri" w:cs="Calibri" w:eastAsia="Calibri" w:hAnsi="Calibri"/>
                <w:color w:val="555555"/>
                <w:sz w:val="18"/>
                <w:szCs w:val="18"/>
              </w:rPr>
              <w:t xml:space="preserve">Ch. 1.4a, 9.5</w:t>
            </w:r>
          </w:p>
        </w:tc>
      </w:tr>
    </w:tbl>
    <w:p>
      <w:pPr>
        <w:pBdr>
          <w:bottom w:val="single" w:color="CCCCCC" w:sz="3" w:space="2"/>
        </w:pBdr>
        <w:spacing w:after="60" w:before="180"/>
      </w:pPr>
      <w:r>
        <w:rPr>
          <w:rFonts w:ascii="Calibri" w:cs="Calibri" w:eastAsia="Calibri" w:hAnsi="Calibri"/>
          <w:b/>
          <w:bCs/>
          <w:color w:val="1B4F8A"/>
          <w:sz w:val="22"/>
          <w:szCs w:val="22"/>
        </w:rPr>
        <w:t xml:space="preserve">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400"/>
        <w:gridCol w:w="3960"/>
      </w:tblGrid>
      <w:tr>
        <w:tc>
          <w:tcPr>
            <w:tcBorders>
              <w:top w:val="none" w:color="FFFFFF" w:sz="0"/>
              <w:left w:val="none" w:color="FFFFFF" w:sz="0"/>
              <w:bottom w:val="none" w:color="FFFFFF" w:sz="0"/>
              <w:right w:val="none" w:color="FFFFFF" w:sz="0"/>
            </w:tcBorders>
            <w:tcMar>
              <w:top w:type="dxa" w:w="20"/>
              <w:left w:type="dxa" w:w="0"/>
              <w:bottom w:type="dxa" w:w="20"/>
              <w:right w:type="dxa" w:w="0"/>
            </w:tcMar>
          </w:tcPr>
          <w:p>
            <w:pPr>
              <w:spacing w:after="20" w:before="0"/>
            </w:pPr>
            <w:r>
              <w:rPr>
                <w:rFonts w:ascii="Calibri" w:cs="Calibri" w:eastAsia="Calibri" w:hAnsi="Calibri"/>
                <w:color w:val="222222"/>
                <w:sz w:val="18"/>
                <w:szCs w:val="18"/>
              </w:rPr>
              <w:t xml:space="preserve">Named tunnel (Cloudflare)</w:t>
            </w:r>
          </w:p>
        </w:tc>
        <w:tc>
          <w:tcPr>
            <w:tcBorders>
              <w:top w:val="none" w:color="FFFFFF" w:sz="0"/>
              <w:left w:val="none" w:color="FFFFFF" w:sz="0"/>
              <w:bottom w:val="none" w:color="FFFFFF" w:sz="0"/>
              <w:right w:val="none" w:color="FFFFFF" w:sz="0"/>
            </w:tcBorders>
            <w:tcMar>
              <w:top w:type="dxa" w:w="20"/>
              <w:left w:type="dxa" w:w="0"/>
              <w:bottom w:type="dxa" w:w="20"/>
              <w:right w:type="dxa" w:w="0"/>
            </w:tcMar>
          </w:tcPr>
          <w:p>
            <w:pPr>
              <w:spacing w:after="20" w:before="0"/>
              <w:jc w:val="right"/>
            </w:pPr>
            <w:r>
              <w:rPr>
                <w:rFonts w:ascii="Calibri" w:cs="Calibri" w:eastAsia="Calibri" w:hAnsi="Calibri"/>
                <w:color w:val="555555"/>
                <w:sz w:val="18"/>
                <w:szCs w:val="18"/>
              </w:rPr>
              <w:t xml:space="preserve">Ch. 11.2</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400"/>
        <w:gridCol w:w="3960"/>
      </w:tblGrid>
      <w:tr>
        <w:tc>
          <w:tcPr>
            <w:tcBorders>
              <w:top w:val="none" w:color="FFFFFF" w:sz="0"/>
              <w:left w:val="none" w:color="FFFFFF" w:sz="0"/>
              <w:bottom w:val="none" w:color="FFFFFF" w:sz="0"/>
              <w:right w:val="none" w:color="FFFFFF" w:sz="0"/>
            </w:tcBorders>
            <w:tcMar>
              <w:top w:type="dxa" w:w="20"/>
              <w:left w:type="dxa" w:w="0"/>
              <w:bottom w:type="dxa" w:w="20"/>
              <w:right w:type="dxa" w:w="0"/>
            </w:tcMar>
          </w:tcPr>
          <w:p>
            <w:pPr>
              <w:spacing w:after="20" w:before="0"/>
            </w:pPr>
            <w:r>
              <w:rPr>
                <w:rFonts w:ascii="Calibri" w:cs="Calibri" w:eastAsia="Calibri" w:hAnsi="Calibri"/>
                <w:color w:val="222222"/>
                <w:sz w:val="18"/>
                <w:szCs w:val="18"/>
              </w:rPr>
              <w:t xml:space="preserve">New matter (CIP boundary)</w:t>
            </w:r>
          </w:p>
        </w:tc>
        <w:tc>
          <w:tcPr>
            <w:tcBorders>
              <w:top w:val="none" w:color="FFFFFF" w:sz="0"/>
              <w:left w:val="none" w:color="FFFFFF" w:sz="0"/>
              <w:bottom w:val="none" w:color="FFFFFF" w:sz="0"/>
              <w:right w:val="none" w:color="FFFFFF" w:sz="0"/>
            </w:tcBorders>
            <w:tcMar>
              <w:top w:type="dxa" w:w="20"/>
              <w:left w:type="dxa" w:w="0"/>
              <w:bottom w:type="dxa" w:w="20"/>
              <w:right w:type="dxa" w:w="0"/>
            </w:tcMar>
          </w:tcPr>
          <w:p>
            <w:pPr>
              <w:spacing w:after="20" w:before="0"/>
              <w:jc w:val="right"/>
            </w:pPr>
            <w:r>
              <w:rPr>
                <w:rFonts w:ascii="Calibri" w:cs="Calibri" w:eastAsia="Calibri" w:hAnsi="Calibri"/>
                <w:color w:val="555555"/>
                <w:sz w:val="18"/>
                <w:szCs w:val="18"/>
              </w:rPr>
              <w:t xml:space="preserve">Ch. 4.2</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400"/>
        <w:gridCol w:w="3960"/>
      </w:tblGrid>
      <w:tr>
        <w:tc>
          <w:tcPr>
            <w:tcBorders>
              <w:top w:val="none" w:color="FFFFFF" w:sz="0"/>
              <w:left w:val="none" w:color="FFFFFF" w:sz="0"/>
              <w:bottom w:val="none" w:color="FFFFFF" w:sz="0"/>
              <w:right w:val="none" w:color="FFFFFF" w:sz="0"/>
            </w:tcBorders>
            <w:tcMar>
              <w:top w:type="dxa" w:w="20"/>
              <w:left w:type="dxa" w:w="0"/>
              <w:bottom w:type="dxa" w:w="20"/>
              <w:right w:type="dxa" w:w="0"/>
            </w:tcMar>
          </w:tcPr>
          <w:p>
            <w:pPr>
              <w:spacing w:after="20" w:before="0"/>
            </w:pPr>
            <w:r>
              <w:rPr>
                <w:rFonts w:ascii="Calibri" w:cs="Calibri" w:eastAsia="Calibri" w:hAnsi="Calibri"/>
                <w:color w:val="222222"/>
                <w:sz w:val="18"/>
                <w:szCs w:val="18"/>
              </w:rPr>
              <w:t xml:space="preserve">Non-Patent Literature (NPL) harvester</w:t>
            </w:r>
          </w:p>
        </w:tc>
        <w:tc>
          <w:tcPr>
            <w:tcBorders>
              <w:top w:val="none" w:color="FFFFFF" w:sz="0"/>
              <w:left w:val="none" w:color="FFFFFF" w:sz="0"/>
              <w:bottom w:val="none" w:color="FFFFFF" w:sz="0"/>
              <w:right w:val="none" w:color="FFFFFF" w:sz="0"/>
            </w:tcBorders>
            <w:tcMar>
              <w:top w:type="dxa" w:w="20"/>
              <w:left w:type="dxa" w:w="0"/>
              <w:bottom w:type="dxa" w:w="20"/>
              <w:right w:type="dxa" w:w="0"/>
            </w:tcMar>
          </w:tcPr>
          <w:p>
            <w:pPr>
              <w:spacing w:after="20" w:before="0"/>
              <w:jc w:val="right"/>
            </w:pPr>
            <w:r>
              <w:rPr>
                <w:rFonts w:ascii="Calibri" w:cs="Calibri" w:eastAsia="Calibri" w:hAnsi="Calibri"/>
                <w:color w:val="555555"/>
                <w:sz w:val="18"/>
                <w:szCs w:val="18"/>
              </w:rPr>
              <w:t xml:space="preserve">Ch. 3.4</w:t>
            </w:r>
          </w:p>
        </w:tc>
      </w:tr>
    </w:tbl>
    <w:p>
      <w:pPr>
        <w:pBdr>
          <w:bottom w:val="single" w:color="CCCCCC" w:sz="3" w:space="2"/>
        </w:pBdr>
        <w:spacing w:after="60" w:before="180"/>
      </w:pPr>
      <w:r>
        <w:rPr>
          <w:rFonts w:ascii="Calibri" w:cs="Calibri" w:eastAsia="Calibri" w:hAnsi="Calibri"/>
          <w:b/>
          <w:bCs/>
          <w:color w:val="1B4F8A"/>
          <w:sz w:val="22"/>
          <w:szCs w:val="22"/>
        </w:rPr>
        <w:t xml:space="preserve">O</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400"/>
        <w:gridCol w:w="3960"/>
      </w:tblGrid>
      <w:tr>
        <w:tc>
          <w:tcPr>
            <w:tcBorders>
              <w:top w:val="none" w:color="FFFFFF" w:sz="0"/>
              <w:left w:val="none" w:color="FFFFFF" w:sz="0"/>
              <w:bottom w:val="none" w:color="FFFFFF" w:sz="0"/>
              <w:right w:val="none" w:color="FFFFFF" w:sz="0"/>
            </w:tcBorders>
            <w:tcMar>
              <w:top w:type="dxa" w:w="20"/>
              <w:left w:type="dxa" w:w="0"/>
              <w:bottom w:type="dxa" w:w="20"/>
              <w:right w:type="dxa" w:w="0"/>
            </w:tcMar>
          </w:tcPr>
          <w:p>
            <w:pPr>
              <w:spacing w:after="20" w:before="0"/>
            </w:pPr>
            <w:r>
              <w:rPr>
                <w:rFonts w:ascii="Calibri" w:cs="Calibri" w:eastAsia="Calibri" w:hAnsi="Calibri"/>
                <w:color w:val="222222"/>
                <w:sz w:val="18"/>
                <w:szCs w:val="18"/>
              </w:rPr>
              <w:t xml:space="preserve">ODP deadline warnings (sidebar banners)</w:t>
            </w:r>
          </w:p>
        </w:tc>
        <w:tc>
          <w:tcPr>
            <w:tcBorders>
              <w:top w:val="none" w:color="FFFFFF" w:sz="0"/>
              <w:left w:val="none" w:color="FFFFFF" w:sz="0"/>
              <w:bottom w:val="none" w:color="FFFFFF" w:sz="0"/>
              <w:right w:val="none" w:color="FFFFFF" w:sz="0"/>
            </w:tcBorders>
            <w:tcMar>
              <w:top w:type="dxa" w:w="20"/>
              <w:left w:type="dxa" w:w="0"/>
              <w:bottom w:type="dxa" w:w="20"/>
              <w:right w:type="dxa" w:w="0"/>
            </w:tcMar>
          </w:tcPr>
          <w:p>
            <w:pPr>
              <w:spacing w:after="20" w:before="0"/>
              <w:jc w:val="right"/>
            </w:pPr>
            <w:r>
              <w:rPr>
                <w:rFonts w:ascii="Calibri" w:cs="Calibri" w:eastAsia="Calibri" w:hAnsi="Calibri"/>
                <w:color w:val="555555"/>
                <w:sz w:val="18"/>
                <w:szCs w:val="18"/>
              </w:rPr>
              <w:t xml:space="preserve">Ch. 9.5</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400"/>
        <w:gridCol w:w="3960"/>
      </w:tblGrid>
      <w:tr>
        <w:tc>
          <w:tcPr>
            <w:tcBorders>
              <w:top w:val="none" w:color="FFFFFF" w:sz="0"/>
              <w:left w:val="none" w:color="FFFFFF" w:sz="0"/>
              <w:bottom w:val="none" w:color="FFFFFF" w:sz="0"/>
              <w:right w:val="none" w:color="FFFFFF" w:sz="0"/>
            </w:tcBorders>
            <w:tcMar>
              <w:top w:type="dxa" w:w="20"/>
              <w:left w:type="dxa" w:w="0"/>
              <w:bottom w:type="dxa" w:w="20"/>
              <w:right w:type="dxa" w:w="0"/>
            </w:tcMar>
          </w:tcPr>
          <w:p>
            <w:pPr>
              <w:spacing w:after="20" w:before="0"/>
            </w:pPr>
            <w:r>
              <w:rPr>
                <w:rFonts w:ascii="Calibri" w:cs="Calibri" w:eastAsia="Calibri" w:hAnsi="Calibri"/>
                <w:color w:val="222222"/>
                <w:sz w:val="18"/>
                <w:szCs w:val="18"/>
              </w:rPr>
              <w:t xml:space="preserve">ODP June 18 auth deadline</w:t>
            </w:r>
          </w:p>
        </w:tc>
        <w:tc>
          <w:tcPr>
            <w:tcBorders>
              <w:top w:val="none" w:color="FFFFFF" w:sz="0"/>
              <w:left w:val="none" w:color="FFFFFF" w:sz="0"/>
              <w:bottom w:val="none" w:color="FFFFFF" w:sz="0"/>
              <w:right w:val="none" w:color="FFFFFF" w:sz="0"/>
            </w:tcBorders>
            <w:tcMar>
              <w:top w:type="dxa" w:w="20"/>
              <w:left w:type="dxa" w:w="0"/>
              <w:bottom w:type="dxa" w:w="20"/>
              <w:right w:type="dxa" w:w="0"/>
            </w:tcMar>
          </w:tcPr>
          <w:p>
            <w:pPr>
              <w:spacing w:after="20" w:before="0"/>
              <w:jc w:val="right"/>
            </w:pPr>
            <w:r>
              <w:rPr>
                <w:rFonts w:ascii="Calibri" w:cs="Calibri" w:eastAsia="Calibri" w:hAnsi="Calibri"/>
                <w:color w:val="555555"/>
                <w:sz w:val="18"/>
                <w:szCs w:val="18"/>
              </w:rPr>
              <w:t xml:space="preserve">Ch. 9.5, 3.1, 12.3</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400"/>
        <w:gridCol w:w="3960"/>
      </w:tblGrid>
      <w:tr>
        <w:tc>
          <w:tcPr>
            <w:tcBorders>
              <w:top w:val="none" w:color="FFFFFF" w:sz="0"/>
              <w:left w:val="none" w:color="FFFFFF" w:sz="0"/>
              <w:bottom w:val="none" w:color="FFFFFF" w:sz="0"/>
              <w:right w:val="none" w:color="FFFFFF" w:sz="0"/>
            </w:tcBorders>
            <w:tcMar>
              <w:top w:type="dxa" w:w="20"/>
              <w:left w:type="dxa" w:w="0"/>
              <w:bottom w:type="dxa" w:w="20"/>
              <w:right w:type="dxa" w:w="0"/>
            </w:tcMar>
          </w:tcPr>
          <w:p>
            <w:pPr>
              <w:spacing w:after="20" w:before="0"/>
            </w:pPr>
            <w:r>
              <w:rPr>
                <w:rFonts w:ascii="Calibri" w:cs="Calibri" w:eastAsia="Calibri" w:hAnsi="Calibri"/>
                <w:color w:val="222222"/>
                <w:sz w:val="18"/>
                <w:szCs w:val="18"/>
              </w:rPr>
              <w:t xml:space="preserve">ODP May 29 endpoint switch</w:t>
            </w:r>
          </w:p>
        </w:tc>
        <w:tc>
          <w:tcPr>
            <w:tcBorders>
              <w:top w:val="none" w:color="FFFFFF" w:sz="0"/>
              <w:left w:val="none" w:color="FFFFFF" w:sz="0"/>
              <w:bottom w:val="none" w:color="FFFFFF" w:sz="0"/>
              <w:right w:val="none" w:color="FFFFFF" w:sz="0"/>
            </w:tcBorders>
            <w:tcMar>
              <w:top w:type="dxa" w:w="20"/>
              <w:left w:type="dxa" w:w="0"/>
              <w:bottom w:type="dxa" w:w="20"/>
              <w:right w:type="dxa" w:w="0"/>
            </w:tcMar>
          </w:tcPr>
          <w:p>
            <w:pPr>
              <w:spacing w:after="20" w:before="0"/>
              <w:jc w:val="right"/>
            </w:pPr>
            <w:r>
              <w:rPr>
                <w:rFonts w:ascii="Calibri" w:cs="Calibri" w:eastAsia="Calibri" w:hAnsi="Calibri"/>
                <w:color w:val="555555"/>
                <w:sz w:val="18"/>
                <w:szCs w:val="18"/>
              </w:rPr>
              <w:t xml:space="preserve">Ch. 9.5, 3.1</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400"/>
        <w:gridCol w:w="3960"/>
      </w:tblGrid>
      <w:tr>
        <w:tc>
          <w:tcPr>
            <w:tcBorders>
              <w:top w:val="none" w:color="FFFFFF" w:sz="0"/>
              <w:left w:val="none" w:color="FFFFFF" w:sz="0"/>
              <w:bottom w:val="none" w:color="FFFFFF" w:sz="0"/>
              <w:right w:val="none" w:color="FFFFFF" w:sz="0"/>
            </w:tcBorders>
            <w:tcMar>
              <w:top w:type="dxa" w:w="20"/>
              <w:left w:type="dxa" w:w="0"/>
              <w:bottom w:type="dxa" w:w="20"/>
              <w:right w:type="dxa" w:w="0"/>
            </w:tcMar>
          </w:tcPr>
          <w:p>
            <w:pPr>
              <w:spacing w:after="20" w:before="0"/>
            </w:pPr>
            <w:r>
              <w:rPr>
                <w:rFonts w:ascii="Calibri" w:cs="Calibri" w:eastAsia="Calibri" w:hAnsi="Calibri"/>
                <w:color w:val="222222"/>
                <w:sz w:val="18"/>
                <w:szCs w:val="18"/>
              </w:rPr>
              <w:t xml:space="preserve">OA Response Generator overview</w:t>
            </w:r>
          </w:p>
        </w:tc>
        <w:tc>
          <w:tcPr>
            <w:tcBorders>
              <w:top w:val="none" w:color="FFFFFF" w:sz="0"/>
              <w:left w:val="none" w:color="FFFFFF" w:sz="0"/>
              <w:bottom w:val="none" w:color="FFFFFF" w:sz="0"/>
              <w:right w:val="none" w:color="FFFFFF" w:sz="0"/>
            </w:tcBorders>
            <w:tcMar>
              <w:top w:type="dxa" w:w="20"/>
              <w:left w:type="dxa" w:w="0"/>
              <w:bottom w:type="dxa" w:w="20"/>
              <w:right w:type="dxa" w:w="0"/>
            </w:tcMar>
          </w:tcPr>
          <w:p>
            <w:pPr>
              <w:spacing w:after="20" w:before="0"/>
              <w:jc w:val="right"/>
            </w:pPr>
            <w:r>
              <w:rPr>
                <w:rFonts w:ascii="Calibri" w:cs="Calibri" w:eastAsia="Calibri" w:hAnsi="Calibri"/>
                <w:color w:val="555555"/>
                <w:sz w:val="18"/>
                <w:szCs w:val="18"/>
              </w:rPr>
              <w:t xml:space="preserve">Ch. 3.2</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400"/>
        <w:gridCol w:w="3960"/>
      </w:tblGrid>
      <w:tr>
        <w:tc>
          <w:tcPr>
            <w:tcBorders>
              <w:top w:val="none" w:color="FFFFFF" w:sz="0"/>
              <w:left w:val="none" w:color="FFFFFF" w:sz="0"/>
              <w:bottom w:val="none" w:color="FFFFFF" w:sz="0"/>
              <w:right w:val="none" w:color="FFFFFF" w:sz="0"/>
            </w:tcBorders>
            <w:tcMar>
              <w:top w:type="dxa" w:w="20"/>
              <w:left w:type="dxa" w:w="0"/>
              <w:bottom w:type="dxa" w:w="20"/>
              <w:right w:type="dxa" w:w="0"/>
            </w:tcMar>
          </w:tcPr>
          <w:p>
            <w:pPr>
              <w:spacing w:after="20" w:before="0"/>
            </w:pPr>
            <w:r>
              <w:rPr>
                <w:rFonts w:ascii="Calibri" w:cs="Calibri" w:eastAsia="Calibri" w:hAnsi="Calibri"/>
                <w:color w:val="222222"/>
                <w:sz w:val="18"/>
                <w:szCs w:val="18"/>
              </w:rPr>
              <w:t xml:space="preserve">OA Strategy (AI tab)</w:t>
            </w:r>
          </w:p>
        </w:tc>
        <w:tc>
          <w:tcPr>
            <w:tcBorders>
              <w:top w:val="none" w:color="FFFFFF" w:sz="0"/>
              <w:left w:val="none" w:color="FFFFFF" w:sz="0"/>
              <w:bottom w:val="none" w:color="FFFFFF" w:sz="0"/>
              <w:right w:val="none" w:color="FFFFFF" w:sz="0"/>
            </w:tcBorders>
            <w:tcMar>
              <w:top w:type="dxa" w:w="20"/>
              <w:left w:type="dxa" w:w="0"/>
              <w:bottom w:type="dxa" w:w="20"/>
              <w:right w:type="dxa" w:w="0"/>
            </w:tcMar>
          </w:tcPr>
          <w:p>
            <w:pPr>
              <w:spacing w:after="20" w:before="0"/>
              <w:jc w:val="right"/>
            </w:pPr>
            <w:r>
              <w:rPr>
                <w:rFonts w:ascii="Calibri" w:cs="Calibri" w:eastAsia="Calibri" w:hAnsi="Calibri"/>
                <w:color w:val="555555"/>
                <w:sz w:val="18"/>
                <w:szCs w:val="18"/>
              </w:rPr>
              <w:t xml:space="preserve">Ch. 6.3</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400"/>
        <w:gridCol w:w="3960"/>
      </w:tblGrid>
      <w:tr>
        <w:tc>
          <w:tcPr>
            <w:tcBorders>
              <w:top w:val="none" w:color="FFFFFF" w:sz="0"/>
              <w:left w:val="none" w:color="FFFFFF" w:sz="0"/>
              <w:bottom w:val="none" w:color="FFFFFF" w:sz="0"/>
              <w:right w:val="none" w:color="FFFFFF" w:sz="0"/>
            </w:tcBorders>
            <w:tcMar>
              <w:top w:type="dxa" w:w="20"/>
              <w:left w:type="dxa" w:w="0"/>
              <w:bottom w:type="dxa" w:w="20"/>
              <w:right w:type="dxa" w:w="0"/>
            </w:tcMar>
          </w:tcPr>
          <w:p>
            <w:pPr>
              <w:spacing w:after="20" w:before="0"/>
            </w:pPr>
            <w:r>
              <w:rPr>
                <w:rFonts w:ascii="Calibri" w:cs="Calibri" w:eastAsia="Calibri" w:hAnsi="Calibri"/>
                <w:color w:val="222222"/>
                <w:sz w:val="18"/>
                <w:szCs w:val="18"/>
              </w:rPr>
              <w:t xml:space="preserve">Office Action parsing</w:t>
            </w:r>
          </w:p>
        </w:tc>
        <w:tc>
          <w:tcPr>
            <w:tcBorders>
              <w:top w:val="none" w:color="FFFFFF" w:sz="0"/>
              <w:left w:val="none" w:color="FFFFFF" w:sz="0"/>
              <w:bottom w:val="none" w:color="FFFFFF" w:sz="0"/>
              <w:right w:val="none" w:color="FFFFFF" w:sz="0"/>
            </w:tcBorders>
            <w:tcMar>
              <w:top w:type="dxa" w:w="20"/>
              <w:left w:type="dxa" w:w="0"/>
              <w:bottom w:type="dxa" w:w="20"/>
              <w:right w:type="dxa" w:w="0"/>
            </w:tcMar>
          </w:tcPr>
          <w:p>
            <w:pPr>
              <w:spacing w:after="20" w:before="0"/>
              <w:jc w:val="right"/>
            </w:pPr>
            <w:r>
              <w:rPr>
                <w:rFonts w:ascii="Calibri" w:cs="Calibri" w:eastAsia="Calibri" w:hAnsi="Calibri"/>
                <w:color w:val="555555"/>
                <w:sz w:val="18"/>
                <w:szCs w:val="18"/>
              </w:rPr>
              <w:t xml:space="preserve">Ch. 3.2</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400"/>
        <w:gridCol w:w="3960"/>
      </w:tblGrid>
      <w:tr>
        <w:tc>
          <w:tcPr>
            <w:tcBorders>
              <w:top w:val="none" w:color="FFFFFF" w:sz="0"/>
              <w:left w:val="none" w:color="FFFFFF" w:sz="0"/>
              <w:bottom w:val="none" w:color="FFFFFF" w:sz="0"/>
              <w:right w:val="none" w:color="FFFFFF" w:sz="0"/>
            </w:tcBorders>
            <w:tcMar>
              <w:top w:type="dxa" w:w="20"/>
              <w:left w:type="dxa" w:w="0"/>
              <w:bottom w:type="dxa" w:w="20"/>
              <w:right w:type="dxa" w:w="0"/>
            </w:tcMar>
          </w:tcPr>
          <w:p>
            <w:pPr>
              <w:spacing w:after="20" w:before="0"/>
            </w:pPr>
            <w:r>
              <w:rPr>
                <w:rFonts w:ascii="Calibri" w:cs="Calibri" w:eastAsia="Calibri" w:hAnsi="Calibri"/>
                <w:color w:val="222222"/>
                <w:sz w:val="18"/>
                <w:szCs w:val="18"/>
              </w:rPr>
              <w:t xml:space="preserve">Ollama — model configuration</w:t>
            </w:r>
          </w:p>
        </w:tc>
        <w:tc>
          <w:tcPr>
            <w:tcBorders>
              <w:top w:val="none" w:color="FFFFFF" w:sz="0"/>
              <w:left w:val="none" w:color="FFFFFF" w:sz="0"/>
              <w:bottom w:val="none" w:color="FFFFFF" w:sz="0"/>
              <w:right w:val="none" w:color="FFFFFF" w:sz="0"/>
            </w:tcBorders>
            <w:tcMar>
              <w:top w:type="dxa" w:w="20"/>
              <w:left w:type="dxa" w:w="0"/>
              <w:bottom w:type="dxa" w:w="20"/>
              <w:right w:type="dxa" w:w="0"/>
            </w:tcMar>
          </w:tcPr>
          <w:p>
            <w:pPr>
              <w:spacing w:after="20" w:before="0"/>
              <w:jc w:val="right"/>
            </w:pPr>
            <w:r>
              <w:rPr>
                <w:rFonts w:ascii="Calibri" w:cs="Calibri" w:eastAsia="Calibri" w:hAnsi="Calibri"/>
                <w:color w:val="555555"/>
                <w:sz w:val="18"/>
                <w:szCs w:val="18"/>
              </w:rPr>
              <w:t xml:space="preserve">Ch. 9.5</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400"/>
        <w:gridCol w:w="3960"/>
      </w:tblGrid>
      <w:tr>
        <w:tc>
          <w:tcPr>
            <w:tcBorders>
              <w:top w:val="none" w:color="FFFFFF" w:sz="0"/>
              <w:left w:val="none" w:color="FFFFFF" w:sz="0"/>
              <w:bottom w:val="none" w:color="FFFFFF" w:sz="0"/>
              <w:right w:val="none" w:color="FFFFFF" w:sz="0"/>
            </w:tcBorders>
            <w:tcMar>
              <w:top w:type="dxa" w:w="20"/>
              <w:left w:type="dxa" w:w="0"/>
              <w:bottom w:type="dxa" w:w="20"/>
              <w:right w:type="dxa" w:w="0"/>
            </w:tcMar>
          </w:tcPr>
          <w:p>
            <w:pPr>
              <w:spacing w:after="20" w:before="0"/>
            </w:pPr>
            <w:r>
              <w:rPr>
                <w:rFonts w:ascii="Calibri" w:cs="Calibri" w:eastAsia="Calibri" w:hAnsi="Calibri"/>
                <w:color w:val="222222"/>
                <w:sz w:val="18"/>
                <w:szCs w:val="18"/>
              </w:rPr>
              <w:t xml:space="preserve">Ollama not running (troubleshooting)</w:t>
            </w:r>
          </w:p>
        </w:tc>
        <w:tc>
          <w:tcPr>
            <w:tcBorders>
              <w:top w:val="none" w:color="FFFFFF" w:sz="0"/>
              <w:left w:val="none" w:color="FFFFFF" w:sz="0"/>
              <w:bottom w:val="none" w:color="FFFFFF" w:sz="0"/>
              <w:right w:val="none" w:color="FFFFFF" w:sz="0"/>
            </w:tcBorders>
            <w:tcMar>
              <w:top w:type="dxa" w:w="20"/>
              <w:left w:type="dxa" w:w="0"/>
              <w:bottom w:type="dxa" w:w="20"/>
              <w:right w:type="dxa" w:w="0"/>
            </w:tcMar>
          </w:tcPr>
          <w:p>
            <w:pPr>
              <w:spacing w:after="20" w:before="0"/>
              <w:jc w:val="right"/>
            </w:pPr>
            <w:r>
              <w:rPr>
                <w:rFonts w:ascii="Calibri" w:cs="Calibri" w:eastAsia="Calibri" w:hAnsi="Calibri"/>
                <w:color w:val="555555"/>
                <w:sz w:val="18"/>
                <w:szCs w:val="18"/>
              </w:rPr>
              <w:t xml:space="preserve">Ch. 12.1</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400"/>
        <w:gridCol w:w="3960"/>
      </w:tblGrid>
      <w:tr>
        <w:tc>
          <w:tcPr>
            <w:tcBorders>
              <w:top w:val="none" w:color="FFFFFF" w:sz="0"/>
              <w:left w:val="none" w:color="FFFFFF" w:sz="0"/>
              <w:bottom w:val="none" w:color="FFFFFF" w:sz="0"/>
              <w:right w:val="none" w:color="FFFFFF" w:sz="0"/>
            </w:tcBorders>
            <w:tcMar>
              <w:top w:type="dxa" w:w="20"/>
              <w:left w:type="dxa" w:w="0"/>
              <w:bottom w:type="dxa" w:w="20"/>
              <w:right w:type="dxa" w:w="0"/>
            </w:tcMar>
          </w:tcPr>
          <w:p>
            <w:pPr>
              <w:spacing w:after="20" w:before="0"/>
            </w:pPr>
            <w:r>
              <w:rPr>
                <w:rFonts w:ascii="Calibri" w:cs="Calibri" w:eastAsia="Calibri" w:hAnsi="Calibri"/>
                <w:color w:val="222222"/>
                <w:sz w:val="18"/>
                <w:szCs w:val="18"/>
              </w:rPr>
              <w:t xml:space="preserve">OTP Login (Microsoft Graph)</w:t>
            </w:r>
          </w:p>
        </w:tc>
        <w:tc>
          <w:tcPr>
            <w:tcBorders>
              <w:top w:val="none" w:color="FFFFFF" w:sz="0"/>
              <w:left w:val="none" w:color="FFFFFF" w:sz="0"/>
              <w:bottom w:val="none" w:color="FFFFFF" w:sz="0"/>
              <w:right w:val="none" w:color="FFFFFF" w:sz="0"/>
            </w:tcBorders>
            <w:tcMar>
              <w:top w:type="dxa" w:w="20"/>
              <w:left w:type="dxa" w:w="0"/>
              <w:bottom w:type="dxa" w:w="20"/>
              <w:right w:type="dxa" w:w="0"/>
            </w:tcMar>
          </w:tcPr>
          <w:p>
            <w:pPr>
              <w:spacing w:after="20" w:before="0"/>
              <w:jc w:val="right"/>
            </w:pPr>
            <w:r>
              <w:rPr>
                <w:rFonts w:ascii="Calibri" w:cs="Calibri" w:eastAsia="Calibri" w:hAnsi="Calibri"/>
                <w:color w:val="555555"/>
                <w:sz w:val="18"/>
                <w:szCs w:val="18"/>
              </w:rPr>
              <w:t xml:space="preserve">Ch. 9.6, 11.3</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400"/>
        <w:gridCol w:w="3960"/>
      </w:tblGrid>
      <w:tr>
        <w:tc>
          <w:tcPr>
            <w:tcBorders>
              <w:top w:val="none" w:color="FFFFFF" w:sz="0"/>
              <w:left w:val="none" w:color="FFFFFF" w:sz="0"/>
              <w:bottom w:val="none" w:color="FFFFFF" w:sz="0"/>
              <w:right w:val="none" w:color="FFFFFF" w:sz="0"/>
            </w:tcBorders>
            <w:tcMar>
              <w:top w:type="dxa" w:w="20"/>
              <w:left w:type="dxa" w:w="0"/>
              <w:bottom w:type="dxa" w:w="20"/>
              <w:right w:type="dxa" w:w="0"/>
            </w:tcMar>
          </w:tcPr>
          <w:p>
            <w:pPr>
              <w:spacing w:after="20" w:before="0"/>
            </w:pPr>
            <w:r>
              <w:rPr>
                <w:rFonts w:ascii="Calibri" w:cs="Calibri" w:eastAsia="Calibri" w:hAnsi="Calibri"/>
                <w:color w:val="222222"/>
                <w:sz w:val="18"/>
                <w:szCs w:val="18"/>
              </w:rPr>
              <w:t xml:space="preserve">OTP not working (troubleshooting)</w:t>
            </w:r>
          </w:p>
        </w:tc>
        <w:tc>
          <w:tcPr>
            <w:tcBorders>
              <w:top w:val="none" w:color="FFFFFF" w:sz="0"/>
              <w:left w:val="none" w:color="FFFFFF" w:sz="0"/>
              <w:bottom w:val="none" w:color="FFFFFF" w:sz="0"/>
              <w:right w:val="none" w:color="FFFFFF" w:sz="0"/>
            </w:tcBorders>
            <w:tcMar>
              <w:top w:type="dxa" w:w="20"/>
              <w:left w:type="dxa" w:w="0"/>
              <w:bottom w:type="dxa" w:w="20"/>
              <w:right w:type="dxa" w:w="0"/>
            </w:tcMar>
          </w:tcPr>
          <w:p>
            <w:pPr>
              <w:spacing w:after="20" w:before="0"/>
              <w:jc w:val="right"/>
            </w:pPr>
            <w:r>
              <w:rPr>
                <w:rFonts w:ascii="Calibri" w:cs="Calibri" w:eastAsia="Calibri" w:hAnsi="Calibri"/>
                <w:color w:val="555555"/>
                <w:sz w:val="18"/>
                <w:szCs w:val="18"/>
              </w:rPr>
              <w:t xml:space="preserve">Ch. 12.11</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400"/>
        <w:gridCol w:w="3960"/>
      </w:tblGrid>
      <w:tr>
        <w:tc>
          <w:tcPr>
            <w:tcBorders>
              <w:top w:val="none" w:color="FFFFFF" w:sz="0"/>
              <w:left w:val="none" w:color="FFFFFF" w:sz="0"/>
              <w:bottom w:val="none" w:color="FFFFFF" w:sz="0"/>
              <w:right w:val="none" w:color="FFFFFF" w:sz="0"/>
            </w:tcBorders>
            <w:tcMar>
              <w:top w:type="dxa" w:w="20"/>
              <w:left w:type="dxa" w:w="0"/>
              <w:bottom w:type="dxa" w:w="20"/>
              <w:right w:type="dxa" w:w="0"/>
            </w:tcMar>
          </w:tcPr>
          <w:p>
            <w:pPr>
              <w:spacing w:after="20" w:before="0"/>
            </w:pPr>
            <w:r>
              <w:rPr>
                <w:rFonts w:ascii="Calibri" w:cs="Calibri" w:eastAsia="Calibri" w:hAnsi="Calibri"/>
                <w:color w:val="222222"/>
                <w:sz w:val="18"/>
                <w:szCs w:val="18"/>
              </w:rPr>
              <w:t xml:space="preserve">Output folder configuration</w:t>
            </w:r>
          </w:p>
        </w:tc>
        <w:tc>
          <w:tcPr>
            <w:tcBorders>
              <w:top w:val="none" w:color="FFFFFF" w:sz="0"/>
              <w:left w:val="none" w:color="FFFFFF" w:sz="0"/>
              <w:bottom w:val="none" w:color="FFFFFF" w:sz="0"/>
              <w:right w:val="none" w:color="FFFFFF" w:sz="0"/>
            </w:tcBorders>
            <w:tcMar>
              <w:top w:type="dxa" w:w="20"/>
              <w:left w:type="dxa" w:w="0"/>
              <w:bottom w:type="dxa" w:w="20"/>
              <w:right w:type="dxa" w:w="0"/>
            </w:tcMar>
          </w:tcPr>
          <w:p>
            <w:pPr>
              <w:spacing w:after="20" w:before="0"/>
              <w:jc w:val="right"/>
            </w:pPr>
            <w:r>
              <w:rPr>
                <w:rFonts w:ascii="Calibri" w:cs="Calibri" w:eastAsia="Calibri" w:hAnsi="Calibri"/>
                <w:color w:val="555555"/>
                <w:sz w:val="18"/>
                <w:szCs w:val="18"/>
              </w:rPr>
              <w:t xml:space="preserve">Ch. 9.5</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400"/>
        <w:gridCol w:w="3960"/>
      </w:tblGrid>
      <w:tr>
        <w:tc>
          <w:tcPr>
            <w:tcBorders>
              <w:top w:val="none" w:color="FFFFFF" w:sz="0"/>
              <w:left w:val="none" w:color="FFFFFF" w:sz="0"/>
              <w:bottom w:val="none" w:color="FFFFFF" w:sz="0"/>
              <w:right w:val="none" w:color="FFFFFF" w:sz="0"/>
            </w:tcBorders>
            <w:tcMar>
              <w:top w:type="dxa" w:w="20"/>
              <w:left w:type="dxa" w:w="0"/>
              <w:bottom w:type="dxa" w:w="20"/>
              <w:right w:type="dxa" w:w="0"/>
            </w:tcMar>
          </w:tcPr>
          <w:p>
            <w:pPr>
              <w:spacing w:after="20" w:before="0"/>
            </w:pPr>
            <w:r>
              <w:rPr>
                <w:rFonts w:ascii="Calibri" w:cs="Calibri" w:eastAsia="Calibri" w:hAnsi="Calibri"/>
                <w:color w:val="222222"/>
                <w:sz w:val="18"/>
                <w:szCs w:val="18"/>
              </w:rPr>
              <w:t xml:space="preserve">Outside Counsel Quality Review (OCQR)</w:t>
            </w:r>
          </w:p>
        </w:tc>
        <w:tc>
          <w:tcPr>
            <w:tcBorders>
              <w:top w:val="none" w:color="FFFFFF" w:sz="0"/>
              <w:left w:val="none" w:color="FFFFFF" w:sz="0"/>
              <w:bottom w:val="none" w:color="FFFFFF" w:sz="0"/>
              <w:right w:val="none" w:color="FFFFFF" w:sz="0"/>
            </w:tcBorders>
            <w:tcMar>
              <w:top w:type="dxa" w:w="20"/>
              <w:left w:type="dxa" w:w="0"/>
              <w:bottom w:type="dxa" w:w="20"/>
              <w:right w:type="dxa" w:w="0"/>
            </w:tcMar>
          </w:tcPr>
          <w:p>
            <w:pPr>
              <w:spacing w:after="20" w:before="0"/>
              <w:jc w:val="right"/>
            </w:pPr>
            <w:r>
              <w:rPr>
                <w:rFonts w:ascii="Calibri" w:cs="Calibri" w:eastAsia="Calibri" w:hAnsi="Calibri"/>
                <w:color w:val="555555"/>
                <w:sz w:val="18"/>
                <w:szCs w:val="18"/>
              </w:rPr>
              <w:t xml:space="preserve">Ch. 5.6</w:t>
            </w:r>
          </w:p>
        </w:tc>
      </w:tr>
    </w:tbl>
    <w:p>
      <w:pPr>
        <w:pBdr>
          <w:bottom w:val="single" w:color="CCCCCC" w:sz="3" w:space="2"/>
        </w:pBdr>
        <w:spacing w:after="60" w:before="180"/>
      </w:pPr>
      <w:r>
        <w:rPr>
          <w:rFonts w:ascii="Calibri" w:cs="Calibri" w:eastAsia="Calibri" w:hAnsi="Calibri"/>
          <w:b/>
          <w:bCs/>
          <w:color w:val="1B4F8A"/>
          <w:sz w:val="22"/>
          <w:szCs w:val="22"/>
        </w:rPr>
        <w:t xml:space="preserve">P</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400"/>
        <w:gridCol w:w="3960"/>
      </w:tblGrid>
      <w:tr>
        <w:tc>
          <w:tcPr>
            <w:tcBorders>
              <w:top w:val="none" w:color="FFFFFF" w:sz="0"/>
              <w:left w:val="none" w:color="FFFFFF" w:sz="0"/>
              <w:bottom w:val="none" w:color="FFFFFF" w:sz="0"/>
              <w:right w:val="none" w:color="FFFFFF" w:sz="0"/>
            </w:tcBorders>
            <w:tcMar>
              <w:top w:type="dxa" w:w="20"/>
              <w:left w:type="dxa" w:w="0"/>
              <w:bottom w:type="dxa" w:w="20"/>
              <w:right w:type="dxa" w:w="0"/>
            </w:tcMar>
          </w:tcPr>
          <w:p>
            <w:pPr>
              <w:spacing w:after="20" w:before="0"/>
            </w:pPr>
            <w:r>
              <w:rPr>
                <w:rFonts w:ascii="Calibri" w:cs="Calibri" w:eastAsia="Calibri" w:hAnsi="Calibri"/>
                <w:color w:val="222222"/>
                <w:sz w:val="18"/>
                <w:szCs w:val="18"/>
              </w:rPr>
              <w:t xml:space="preserve">Parse button (OA Response)</w:t>
            </w:r>
          </w:p>
        </w:tc>
        <w:tc>
          <w:tcPr>
            <w:tcBorders>
              <w:top w:val="none" w:color="FFFFFF" w:sz="0"/>
              <w:left w:val="none" w:color="FFFFFF" w:sz="0"/>
              <w:bottom w:val="none" w:color="FFFFFF" w:sz="0"/>
              <w:right w:val="none" w:color="FFFFFF" w:sz="0"/>
            </w:tcBorders>
            <w:tcMar>
              <w:top w:type="dxa" w:w="20"/>
              <w:left w:type="dxa" w:w="0"/>
              <w:bottom w:type="dxa" w:w="20"/>
              <w:right w:type="dxa" w:w="0"/>
            </w:tcMar>
          </w:tcPr>
          <w:p>
            <w:pPr>
              <w:spacing w:after="20" w:before="0"/>
              <w:jc w:val="right"/>
            </w:pPr>
            <w:r>
              <w:rPr>
                <w:rFonts w:ascii="Calibri" w:cs="Calibri" w:eastAsia="Calibri" w:hAnsi="Calibri"/>
                <w:color w:val="555555"/>
                <w:sz w:val="18"/>
                <w:szCs w:val="18"/>
              </w:rPr>
              <w:t xml:space="preserve">Ch. 3.2</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400"/>
        <w:gridCol w:w="3960"/>
      </w:tblGrid>
      <w:tr>
        <w:tc>
          <w:tcPr>
            <w:tcBorders>
              <w:top w:val="none" w:color="FFFFFF" w:sz="0"/>
              <w:left w:val="none" w:color="FFFFFF" w:sz="0"/>
              <w:bottom w:val="none" w:color="FFFFFF" w:sz="0"/>
              <w:right w:val="none" w:color="FFFFFF" w:sz="0"/>
            </w:tcBorders>
            <w:tcMar>
              <w:top w:type="dxa" w:w="20"/>
              <w:left w:type="dxa" w:w="0"/>
              <w:bottom w:type="dxa" w:w="20"/>
              <w:right w:type="dxa" w:w="0"/>
            </w:tcMar>
          </w:tcPr>
          <w:p>
            <w:pPr>
              <w:spacing w:after="20" w:before="0"/>
            </w:pPr>
            <w:r>
              <w:rPr>
                <w:rFonts w:ascii="Calibri" w:cs="Calibri" w:eastAsia="Calibri" w:hAnsi="Calibri"/>
                <w:color w:val="222222"/>
                <w:sz w:val="18"/>
                <w:szCs w:val="18"/>
              </w:rPr>
              <w:t xml:space="preserve">Patent App Generator</w:t>
            </w:r>
          </w:p>
        </w:tc>
        <w:tc>
          <w:tcPr>
            <w:tcBorders>
              <w:top w:val="none" w:color="FFFFFF" w:sz="0"/>
              <w:left w:val="none" w:color="FFFFFF" w:sz="0"/>
              <w:bottom w:val="none" w:color="FFFFFF" w:sz="0"/>
              <w:right w:val="none" w:color="FFFFFF" w:sz="0"/>
            </w:tcBorders>
            <w:tcMar>
              <w:top w:type="dxa" w:w="20"/>
              <w:left w:type="dxa" w:w="0"/>
              <w:bottom w:type="dxa" w:w="20"/>
              <w:right w:type="dxa" w:w="0"/>
            </w:tcMar>
          </w:tcPr>
          <w:p>
            <w:pPr>
              <w:spacing w:after="20" w:before="0"/>
              <w:jc w:val="right"/>
            </w:pPr>
            <w:r>
              <w:rPr>
                <w:rFonts w:ascii="Calibri" w:cs="Calibri" w:eastAsia="Calibri" w:hAnsi="Calibri"/>
                <w:color w:val="555555"/>
                <w:sz w:val="18"/>
                <w:szCs w:val="18"/>
              </w:rPr>
              <w:t xml:space="preserve">Ch. 4.1</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400"/>
        <w:gridCol w:w="3960"/>
      </w:tblGrid>
      <w:tr>
        <w:tc>
          <w:tcPr>
            <w:tcBorders>
              <w:top w:val="none" w:color="FFFFFF" w:sz="0"/>
              <w:left w:val="none" w:color="FFFFFF" w:sz="0"/>
              <w:bottom w:val="none" w:color="FFFFFF" w:sz="0"/>
              <w:right w:val="none" w:color="FFFFFF" w:sz="0"/>
            </w:tcBorders>
            <w:tcMar>
              <w:top w:type="dxa" w:w="20"/>
              <w:left w:type="dxa" w:w="0"/>
              <w:bottom w:type="dxa" w:w="20"/>
              <w:right w:type="dxa" w:w="0"/>
            </w:tcMar>
          </w:tcPr>
          <w:p>
            <w:pPr>
              <w:spacing w:after="20" w:before="0"/>
            </w:pPr>
            <w:r>
              <w:rPr>
                <w:rFonts w:ascii="Calibri" w:cs="Calibri" w:eastAsia="Calibri" w:hAnsi="Calibri"/>
                <w:color w:val="222222"/>
                <w:sz w:val="18"/>
                <w:szCs w:val="18"/>
              </w:rPr>
              <w:t xml:space="preserve">Pendency statistics (avg, P25, P75)</w:t>
            </w:r>
          </w:p>
        </w:tc>
        <w:tc>
          <w:tcPr>
            <w:tcBorders>
              <w:top w:val="none" w:color="FFFFFF" w:sz="0"/>
              <w:left w:val="none" w:color="FFFFFF" w:sz="0"/>
              <w:bottom w:val="none" w:color="FFFFFF" w:sz="0"/>
              <w:right w:val="none" w:color="FFFFFF" w:sz="0"/>
            </w:tcBorders>
            <w:tcMar>
              <w:top w:type="dxa" w:w="20"/>
              <w:left w:type="dxa" w:w="0"/>
              <w:bottom w:type="dxa" w:w="20"/>
              <w:right w:type="dxa" w:w="0"/>
            </w:tcMar>
          </w:tcPr>
          <w:p>
            <w:pPr>
              <w:spacing w:after="20" w:before="0"/>
              <w:jc w:val="right"/>
            </w:pPr>
            <w:r>
              <w:rPr>
                <w:rFonts w:ascii="Calibri" w:cs="Calibri" w:eastAsia="Calibri" w:hAnsi="Calibri"/>
                <w:color w:val="555555"/>
                <w:sz w:val="18"/>
                <w:szCs w:val="18"/>
              </w:rPr>
              <w:t xml:space="preserve">Ch. 3.2a, 10.4, 10.6</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400"/>
        <w:gridCol w:w="3960"/>
      </w:tblGrid>
      <w:tr>
        <w:tc>
          <w:tcPr>
            <w:tcBorders>
              <w:top w:val="none" w:color="FFFFFF" w:sz="0"/>
              <w:left w:val="none" w:color="FFFFFF" w:sz="0"/>
              <w:bottom w:val="none" w:color="FFFFFF" w:sz="0"/>
              <w:right w:val="none" w:color="FFFFFF" w:sz="0"/>
            </w:tcBorders>
            <w:tcMar>
              <w:top w:type="dxa" w:w="20"/>
              <w:left w:type="dxa" w:w="0"/>
              <w:bottom w:type="dxa" w:w="20"/>
              <w:right w:type="dxa" w:w="0"/>
            </w:tcMar>
          </w:tcPr>
          <w:p>
            <w:pPr>
              <w:spacing w:after="20" w:before="0"/>
            </w:pPr>
            <w:r>
              <w:rPr>
                <w:rFonts w:ascii="Calibri" w:cs="Calibri" w:eastAsia="Calibri" w:hAnsi="Calibri"/>
                <w:color w:val="222222"/>
                <w:sz w:val="18"/>
                <w:szCs w:val="18"/>
              </w:rPr>
              <w:t xml:space="preserve">Patent Fetcher</w:t>
            </w:r>
          </w:p>
        </w:tc>
        <w:tc>
          <w:tcPr>
            <w:tcBorders>
              <w:top w:val="none" w:color="FFFFFF" w:sz="0"/>
              <w:left w:val="none" w:color="FFFFFF" w:sz="0"/>
              <w:bottom w:val="none" w:color="FFFFFF" w:sz="0"/>
              <w:right w:val="none" w:color="FFFFFF" w:sz="0"/>
            </w:tcBorders>
            <w:tcMar>
              <w:top w:type="dxa" w:w="20"/>
              <w:left w:type="dxa" w:w="0"/>
              <w:bottom w:type="dxa" w:w="20"/>
              <w:right w:type="dxa" w:w="0"/>
            </w:tcMar>
          </w:tcPr>
          <w:p>
            <w:pPr>
              <w:spacing w:after="20" w:before="0"/>
              <w:jc w:val="right"/>
            </w:pPr>
            <w:r>
              <w:rPr>
                <w:rFonts w:ascii="Calibri" w:cs="Calibri" w:eastAsia="Calibri" w:hAnsi="Calibri"/>
                <w:color w:val="555555"/>
                <w:sz w:val="18"/>
                <w:szCs w:val="18"/>
              </w:rPr>
              <w:t xml:space="preserve">Ch. 7.3</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400"/>
        <w:gridCol w:w="3960"/>
      </w:tblGrid>
      <w:tr>
        <w:tc>
          <w:tcPr>
            <w:tcBorders>
              <w:top w:val="none" w:color="FFFFFF" w:sz="0"/>
              <w:left w:val="none" w:color="FFFFFF" w:sz="0"/>
              <w:bottom w:val="none" w:color="FFFFFF" w:sz="0"/>
              <w:right w:val="none" w:color="FFFFFF" w:sz="0"/>
            </w:tcBorders>
            <w:tcMar>
              <w:top w:type="dxa" w:w="20"/>
              <w:left w:type="dxa" w:w="0"/>
              <w:bottom w:type="dxa" w:w="20"/>
              <w:right w:type="dxa" w:w="0"/>
            </w:tcMar>
          </w:tcPr>
          <w:p>
            <w:pPr>
              <w:spacing w:after="20" w:before="0"/>
            </w:pPr>
            <w:r>
              <w:rPr>
                <w:rFonts w:ascii="Calibri" w:cs="Calibri" w:eastAsia="Calibri" w:hAnsi="Calibri"/>
                <w:color w:val="222222"/>
                <w:sz w:val="18"/>
                <w:szCs w:val="18"/>
              </w:rPr>
              <w:t xml:space="preserve">PatentsView PVGPATDIS (benchmark data)</w:t>
            </w:r>
          </w:p>
        </w:tc>
        <w:tc>
          <w:tcPr>
            <w:tcBorders>
              <w:top w:val="none" w:color="FFFFFF" w:sz="0"/>
              <w:left w:val="none" w:color="FFFFFF" w:sz="0"/>
              <w:bottom w:val="none" w:color="FFFFFF" w:sz="0"/>
              <w:right w:val="none" w:color="FFFFFF" w:sz="0"/>
            </w:tcBorders>
            <w:tcMar>
              <w:top w:type="dxa" w:w="20"/>
              <w:left w:type="dxa" w:w="0"/>
              <w:bottom w:type="dxa" w:w="20"/>
              <w:right w:type="dxa" w:w="0"/>
            </w:tcMar>
          </w:tcPr>
          <w:p>
            <w:pPr>
              <w:spacing w:after="20" w:before="0"/>
              <w:jc w:val="right"/>
            </w:pPr>
            <w:r>
              <w:rPr>
                <w:rFonts w:ascii="Calibri" w:cs="Calibri" w:eastAsia="Calibri" w:hAnsi="Calibri"/>
                <w:color w:val="555555"/>
                <w:sz w:val="18"/>
                <w:szCs w:val="18"/>
              </w:rPr>
              <w:t xml:space="preserve">Ch. 10.5</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400"/>
        <w:gridCol w:w="3960"/>
      </w:tblGrid>
      <w:tr>
        <w:tc>
          <w:tcPr>
            <w:tcBorders>
              <w:top w:val="none" w:color="FFFFFF" w:sz="0"/>
              <w:left w:val="none" w:color="FFFFFF" w:sz="0"/>
              <w:bottom w:val="none" w:color="FFFFFF" w:sz="0"/>
              <w:right w:val="none" w:color="FFFFFF" w:sz="0"/>
            </w:tcBorders>
            <w:tcMar>
              <w:top w:type="dxa" w:w="20"/>
              <w:left w:type="dxa" w:w="0"/>
              <w:bottom w:type="dxa" w:w="20"/>
              <w:right w:type="dxa" w:w="0"/>
            </w:tcMar>
          </w:tcPr>
          <w:p>
            <w:pPr>
              <w:spacing w:after="20" w:before="0"/>
            </w:pPr>
            <w:r>
              <w:rPr>
                <w:rFonts w:ascii="Calibri" w:cs="Calibri" w:eastAsia="Calibri" w:hAnsi="Calibri"/>
                <w:color w:val="222222"/>
                <w:sz w:val="18"/>
                <w:szCs w:val="18"/>
              </w:rPr>
              <w:t xml:space="preserve">Pendency data import (avg prosecution time)</w:t>
            </w:r>
          </w:p>
        </w:tc>
        <w:tc>
          <w:tcPr>
            <w:tcBorders>
              <w:top w:val="none" w:color="FFFFFF" w:sz="0"/>
              <w:left w:val="none" w:color="FFFFFF" w:sz="0"/>
              <w:bottom w:val="none" w:color="FFFFFF" w:sz="0"/>
              <w:right w:val="none" w:color="FFFFFF" w:sz="0"/>
            </w:tcBorders>
            <w:tcMar>
              <w:top w:type="dxa" w:w="20"/>
              <w:left w:type="dxa" w:w="0"/>
              <w:bottom w:type="dxa" w:w="20"/>
              <w:right w:type="dxa" w:w="0"/>
            </w:tcMar>
          </w:tcPr>
          <w:p>
            <w:pPr>
              <w:spacing w:after="20" w:before="0"/>
              <w:jc w:val="right"/>
            </w:pPr>
            <w:r>
              <w:rPr>
                <w:rFonts w:ascii="Calibri" w:cs="Calibri" w:eastAsia="Calibri" w:hAnsi="Calibri"/>
                <w:color w:val="555555"/>
                <w:sz w:val="18"/>
                <w:szCs w:val="18"/>
              </w:rPr>
              <w:t xml:space="preserve">Ch. 10.6</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400"/>
        <w:gridCol w:w="3960"/>
      </w:tblGrid>
      <w:tr>
        <w:tc>
          <w:tcPr>
            <w:tcBorders>
              <w:top w:val="none" w:color="FFFFFF" w:sz="0"/>
              <w:left w:val="none" w:color="FFFFFF" w:sz="0"/>
              <w:bottom w:val="none" w:color="FFFFFF" w:sz="0"/>
              <w:right w:val="none" w:color="FFFFFF" w:sz="0"/>
            </w:tcBorders>
            <w:tcMar>
              <w:top w:type="dxa" w:w="20"/>
              <w:left w:type="dxa" w:w="0"/>
              <w:bottom w:type="dxa" w:w="20"/>
              <w:right w:type="dxa" w:w="0"/>
            </w:tcMar>
          </w:tcPr>
          <w:p>
            <w:pPr>
              <w:spacing w:after="20" w:before="0"/>
            </w:pPr>
            <w:r>
              <w:rPr>
                <w:rFonts w:ascii="Calibri" w:cs="Calibri" w:eastAsia="Calibri" w:hAnsi="Calibri"/>
                <w:color w:val="222222"/>
                <w:sz w:val="18"/>
                <w:szCs w:val="18"/>
              </w:rPr>
              <w:t xml:space="preserve">PDF text extraction failure (troubleshooting)</w:t>
            </w:r>
          </w:p>
        </w:tc>
        <w:tc>
          <w:tcPr>
            <w:tcBorders>
              <w:top w:val="none" w:color="FFFFFF" w:sz="0"/>
              <w:left w:val="none" w:color="FFFFFF" w:sz="0"/>
              <w:bottom w:val="none" w:color="FFFFFF" w:sz="0"/>
              <w:right w:val="none" w:color="FFFFFF" w:sz="0"/>
            </w:tcBorders>
            <w:tcMar>
              <w:top w:type="dxa" w:w="20"/>
              <w:left w:type="dxa" w:w="0"/>
              <w:bottom w:type="dxa" w:w="20"/>
              <w:right w:type="dxa" w:w="0"/>
            </w:tcMar>
          </w:tcPr>
          <w:p>
            <w:pPr>
              <w:spacing w:after="20" w:before="0"/>
              <w:jc w:val="right"/>
            </w:pPr>
            <w:r>
              <w:rPr>
                <w:rFonts w:ascii="Calibri" w:cs="Calibri" w:eastAsia="Calibri" w:hAnsi="Calibri"/>
                <w:color w:val="555555"/>
                <w:sz w:val="18"/>
                <w:szCs w:val="18"/>
              </w:rPr>
              <w:t xml:space="preserve">Ch. 12.4</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400"/>
        <w:gridCol w:w="3960"/>
      </w:tblGrid>
      <w:tr>
        <w:tc>
          <w:tcPr>
            <w:tcBorders>
              <w:top w:val="none" w:color="FFFFFF" w:sz="0"/>
              <w:left w:val="none" w:color="FFFFFF" w:sz="0"/>
              <w:bottom w:val="none" w:color="FFFFFF" w:sz="0"/>
              <w:right w:val="none" w:color="FFFFFF" w:sz="0"/>
            </w:tcBorders>
            <w:tcMar>
              <w:top w:type="dxa" w:w="20"/>
              <w:left w:type="dxa" w:w="0"/>
              <w:bottom w:type="dxa" w:w="20"/>
              <w:right w:type="dxa" w:w="0"/>
            </w:tcMar>
          </w:tcPr>
          <w:p>
            <w:pPr>
              <w:spacing w:after="20" w:before="0"/>
            </w:pPr>
            <w:r>
              <w:rPr>
                <w:rFonts w:ascii="Calibri" w:cs="Calibri" w:eastAsia="Calibri" w:hAnsi="Calibri"/>
                <w:color w:val="222222"/>
                <w:sz w:val="18"/>
                <w:szCs w:val="18"/>
              </w:rPr>
              <w:t xml:space="preserve">Percentile ranking (🟢/🟡/🔴)</w:t>
            </w:r>
          </w:p>
        </w:tc>
        <w:tc>
          <w:tcPr>
            <w:tcBorders>
              <w:top w:val="none" w:color="FFFFFF" w:sz="0"/>
              <w:left w:val="none" w:color="FFFFFF" w:sz="0"/>
              <w:bottom w:val="none" w:color="FFFFFF" w:sz="0"/>
              <w:right w:val="none" w:color="FFFFFF" w:sz="0"/>
            </w:tcBorders>
            <w:tcMar>
              <w:top w:type="dxa" w:w="20"/>
              <w:left w:type="dxa" w:w="0"/>
              <w:bottom w:type="dxa" w:w="20"/>
              <w:right w:type="dxa" w:w="0"/>
            </w:tcMar>
          </w:tcPr>
          <w:p>
            <w:pPr>
              <w:spacing w:after="20" w:before="0"/>
              <w:jc w:val="right"/>
            </w:pPr>
            <w:r>
              <w:rPr>
                <w:rFonts w:ascii="Calibri" w:cs="Calibri" w:eastAsia="Calibri" w:hAnsi="Calibri"/>
                <w:color w:val="555555"/>
                <w:sz w:val="18"/>
                <w:szCs w:val="18"/>
              </w:rPr>
              <w:t xml:space="preserve">Ch. 3.2a</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400"/>
        <w:gridCol w:w="3960"/>
      </w:tblGrid>
      <w:tr>
        <w:tc>
          <w:tcPr>
            <w:tcBorders>
              <w:top w:val="none" w:color="FFFFFF" w:sz="0"/>
              <w:left w:val="none" w:color="FFFFFF" w:sz="0"/>
              <w:bottom w:val="none" w:color="FFFFFF" w:sz="0"/>
              <w:right w:val="none" w:color="FFFFFF" w:sz="0"/>
            </w:tcBorders>
            <w:tcMar>
              <w:top w:type="dxa" w:w="20"/>
              <w:left w:type="dxa" w:w="0"/>
              <w:bottom w:type="dxa" w:w="20"/>
              <w:right w:type="dxa" w:w="0"/>
            </w:tcMar>
          </w:tcPr>
          <w:p>
            <w:pPr>
              <w:spacing w:after="20" w:before="0"/>
            </w:pPr>
            <w:r>
              <w:rPr>
                <w:rFonts w:ascii="Calibri" w:cs="Calibri" w:eastAsia="Calibri" w:hAnsi="Calibri"/>
                <w:color w:val="222222"/>
                <w:sz w:val="18"/>
                <w:szCs w:val="18"/>
              </w:rPr>
              <w:t xml:space="preserve">Portfolio Dashboard</w:t>
            </w:r>
          </w:p>
        </w:tc>
        <w:tc>
          <w:tcPr>
            <w:tcBorders>
              <w:top w:val="none" w:color="FFFFFF" w:sz="0"/>
              <w:left w:val="none" w:color="FFFFFF" w:sz="0"/>
              <w:bottom w:val="none" w:color="FFFFFF" w:sz="0"/>
              <w:right w:val="none" w:color="FFFFFF" w:sz="0"/>
            </w:tcBorders>
            <w:tcMar>
              <w:top w:type="dxa" w:w="20"/>
              <w:left w:type="dxa" w:w="0"/>
              <w:bottom w:type="dxa" w:w="20"/>
              <w:right w:type="dxa" w:w="0"/>
            </w:tcMar>
          </w:tcPr>
          <w:p>
            <w:pPr>
              <w:spacing w:after="20" w:before="0"/>
              <w:jc w:val="right"/>
            </w:pPr>
            <w:r>
              <w:rPr>
                <w:rFonts w:ascii="Calibri" w:cs="Calibri" w:eastAsia="Calibri" w:hAnsi="Calibri"/>
                <w:color w:val="555555"/>
                <w:sz w:val="18"/>
                <w:szCs w:val="18"/>
              </w:rPr>
              <w:t xml:space="preserve">Ch. 8.2</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400"/>
        <w:gridCol w:w="3960"/>
      </w:tblGrid>
      <w:tr>
        <w:tc>
          <w:tcPr>
            <w:tcBorders>
              <w:top w:val="none" w:color="FFFFFF" w:sz="0"/>
              <w:left w:val="none" w:color="FFFFFF" w:sz="0"/>
              <w:bottom w:val="none" w:color="FFFFFF" w:sz="0"/>
              <w:right w:val="none" w:color="FFFFFF" w:sz="0"/>
            </w:tcBorders>
            <w:tcMar>
              <w:top w:type="dxa" w:w="20"/>
              <w:left w:type="dxa" w:w="0"/>
              <w:bottom w:type="dxa" w:w="20"/>
              <w:right w:type="dxa" w:w="0"/>
            </w:tcMar>
          </w:tcPr>
          <w:p>
            <w:pPr>
              <w:spacing w:after="20" w:before="0"/>
            </w:pPr>
            <w:r>
              <w:rPr>
                <w:rFonts w:ascii="Calibri" w:cs="Calibri" w:eastAsia="Calibri" w:hAnsi="Calibri"/>
                <w:color w:val="222222"/>
                <w:sz w:val="18"/>
                <w:szCs w:val="18"/>
              </w:rPr>
              <w:t xml:space="preserve">Practice Notes (auto-injection)</w:t>
            </w:r>
          </w:p>
        </w:tc>
        <w:tc>
          <w:tcPr>
            <w:tcBorders>
              <w:top w:val="none" w:color="FFFFFF" w:sz="0"/>
              <w:left w:val="none" w:color="FFFFFF" w:sz="0"/>
              <w:bottom w:val="none" w:color="FFFFFF" w:sz="0"/>
              <w:right w:val="none" w:color="FFFFFF" w:sz="0"/>
            </w:tcBorders>
            <w:tcMar>
              <w:top w:type="dxa" w:w="20"/>
              <w:left w:type="dxa" w:w="0"/>
              <w:bottom w:type="dxa" w:w="20"/>
              <w:right w:type="dxa" w:w="0"/>
            </w:tcMar>
          </w:tcPr>
          <w:p>
            <w:pPr>
              <w:spacing w:after="20" w:before="0"/>
              <w:jc w:val="right"/>
            </w:pPr>
            <w:r>
              <w:rPr>
                <w:rFonts w:ascii="Calibri" w:cs="Calibri" w:eastAsia="Calibri" w:hAnsi="Calibri"/>
                <w:color w:val="555555"/>
                <w:sz w:val="18"/>
                <w:szCs w:val="18"/>
              </w:rPr>
              <w:t xml:space="preserve">Ch. 9.1</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400"/>
        <w:gridCol w:w="3960"/>
      </w:tblGrid>
      <w:tr>
        <w:tc>
          <w:tcPr>
            <w:tcBorders>
              <w:top w:val="none" w:color="FFFFFF" w:sz="0"/>
              <w:left w:val="none" w:color="FFFFFF" w:sz="0"/>
              <w:bottom w:val="none" w:color="FFFFFF" w:sz="0"/>
              <w:right w:val="none" w:color="FFFFFF" w:sz="0"/>
            </w:tcBorders>
            <w:tcMar>
              <w:top w:type="dxa" w:w="20"/>
              <w:left w:type="dxa" w:w="0"/>
              <w:bottom w:type="dxa" w:w="20"/>
              <w:right w:type="dxa" w:w="0"/>
            </w:tcMar>
          </w:tcPr>
          <w:p>
            <w:pPr>
              <w:spacing w:after="20" w:before="0"/>
            </w:pPr>
            <w:r>
              <w:rPr>
                <w:rFonts w:ascii="Calibri" w:cs="Calibri" w:eastAsia="Calibri" w:hAnsi="Calibri"/>
                <w:color w:val="222222"/>
                <w:sz w:val="18"/>
                <w:szCs w:val="18"/>
              </w:rPr>
              <w:t xml:space="preserve">Prior Art Discussion (AI tab)</w:t>
            </w:r>
          </w:p>
        </w:tc>
        <w:tc>
          <w:tcPr>
            <w:tcBorders>
              <w:top w:val="none" w:color="FFFFFF" w:sz="0"/>
              <w:left w:val="none" w:color="FFFFFF" w:sz="0"/>
              <w:bottom w:val="none" w:color="FFFFFF" w:sz="0"/>
              <w:right w:val="none" w:color="FFFFFF" w:sz="0"/>
            </w:tcBorders>
            <w:tcMar>
              <w:top w:type="dxa" w:w="20"/>
              <w:left w:type="dxa" w:w="0"/>
              <w:bottom w:type="dxa" w:w="20"/>
              <w:right w:type="dxa" w:w="0"/>
            </w:tcMar>
          </w:tcPr>
          <w:p>
            <w:pPr>
              <w:spacing w:after="20" w:before="0"/>
              <w:jc w:val="right"/>
            </w:pPr>
            <w:r>
              <w:rPr>
                <w:rFonts w:ascii="Calibri" w:cs="Calibri" w:eastAsia="Calibri" w:hAnsi="Calibri"/>
                <w:color w:val="555555"/>
                <w:sz w:val="18"/>
                <w:szCs w:val="18"/>
              </w:rPr>
              <w:t xml:space="preserve">Ch. 6.3</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400"/>
        <w:gridCol w:w="3960"/>
      </w:tblGrid>
      <w:tr>
        <w:tc>
          <w:tcPr>
            <w:tcBorders>
              <w:top w:val="none" w:color="FFFFFF" w:sz="0"/>
              <w:left w:val="none" w:color="FFFFFF" w:sz="0"/>
              <w:bottom w:val="none" w:color="FFFFFF" w:sz="0"/>
              <w:right w:val="none" w:color="FFFFFF" w:sz="0"/>
            </w:tcBorders>
            <w:tcMar>
              <w:top w:type="dxa" w:w="20"/>
              <w:left w:type="dxa" w:w="0"/>
              <w:bottom w:type="dxa" w:w="20"/>
              <w:right w:type="dxa" w:w="0"/>
            </w:tcMar>
          </w:tcPr>
          <w:p>
            <w:pPr>
              <w:spacing w:after="20" w:before="0"/>
            </w:pPr>
            <w:r>
              <w:rPr>
                <w:rFonts w:ascii="Calibri" w:cs="Calibri" w:eastAsia="Calibri" w:hAnsi="Calibri"/>
                <w:color w:val="222222"/>
                <w:sz w:val="18"/>
                <w:szCs w:val="18"/>
              </w:rPr>
              <w:t xml:space="preserve">Prior Art Mapper</w:t>
            </w:r>
          </w:p>
        </w:tc>
        <w:tc>
          <w:tcPr>
            <w:tcBorders>
              <w:top w:val="none" w:color="FFFFFF" w:sz="0"/>
              <w:left w:val="none" w:color="FFFFFF" w:sz="0"/>
              <w:bottom w:val="none" w:color="FFFFFF" w:sz="0"/>
              <w:right w:val="none" w:color="FFFFFF" w:sz="0"/>
            </w:tcBorders>
            <w:tcMar>
              <w:top w:type="dxa" w:w="20"/>
              <w:left w:type="dxa" w:w="0"/>
              <w:bottom w:type="dxa" w:w="20"/>
              <w:right w:type="dxa" w:w="0"/>
            </w:tcMar>
          </w:tcPr>
          <w:p>
            <w:pPr>
              <w:spacing w:after="20" w:before="0"/>
              <w:jc w:val="right"/>
            </w:pPr>
            <w:r>
              <w:rPr>
                <w:rFonts w:ascii="Calibri" w:cs="Calibri" w:eastAsia="Calibri" w:hAnsi="Calibri"/>
                <w:color w:val="555555"/>
                <w:sz w:val="18"/>
                <w:szCs w:val="18"/>
              </w:rPr>
              <w:t xml:space="preserve">Ch. 7.6</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400"/>
        <w:gridCol w:w="3960"/>
      </w:tblGrid>
      <w:tr>
        <w:tc>
          <w:tcPr>
            <w:tcBorders>
              <w:top w:val="none" w:color="FFFFFF" w:sz="0"/>
              <w:left w:val="none" w:color="FFFFFF" w:sz="0"/>
              <w:bottom w:val="none" w:color="FFFFFF" w:sz="0"/>
              <w:right w:val="none" w:color="FFFFFF" w:sz="0"/>
            </w:tcBorders>
            <w:tcMar>
              <w:top w:type="dxa" w:w="20"/>
              <w:left w:type="dxa" w:w="0"/>
              <w:bottom w:type="dxa" w:w="20"/>
              <w:right w:type="dxa" w:w="0"/>
            </w:tcMar>
          </w:tcPr>
          <w:p>
            <w:pPr>
              <w:spacing w:after="20" w:before="0"/>
            </w:pPr>
            <w:r>
              <w:rPr>
                <w:rFonts w:ascii="Calibri" w:cs="Calibri" w:eastAsia="Calibri" w:hAnsi="Calibri"/>
                <w:color w:val="222222"/>
                <w:sz w:val="18"/>
                <w:szCs w:val="18"/>
              </w:rPr>
              <w:t xml:space="preserve">Prior Art Search</w:t>
            </w:r>
          </w:p>
        </w:tc>
        <w:tc>
          <w:tcPr>
            <w:tcBorders>
              <w:top w:val="none" w:color="FFFFFF" w:sz="0"/>
              <w:left w:val="none" w:color="FFFFFF" w:sz="0"/>
              <w:bottom w:val="none" w:color="FFFFFF" w:sz="0"/>
              <w:right w:val="none" w:color="FFFFFF" w:sz="0"/>
            </w:tcBorders>
            <w:tcMar>
              <w:top w:type="dxa" w:w="20"/>
              <w:left w:type="dxa" w:w="0"/>
              <w:bottom w:type="dxa" w:w="20"/>
              <w:right w:type="dxa" w:w="0"/>
            </w:tcMar>
          </w:tcPr>
          <w:p>
            <w:pPr>
              <w:spacing w:after="20" w:before="0"/>
              <w:jc w:val="right"/>
            </w:pPr>
            <w:r>
              <w:rPr>
                <w:rFonts w:ascii="Calibri" w:cs="Calibri" w:eastAsia="Calibri" w:hAnsi="Calibri"/>
                <w:color w:val="555555"/>
                <w:sz w:val="18"/>
                <w:szCs w:val="18"/>
              </w:rPr>
              <w:t xml:space="preserve">Ch. 7.1</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400"/>
        <w:gridCol w:w="3960"/>
      </w:tblGrid>
      <w:tr>
        <w:tc>
          <w:tcPr>
            <w:tcBorders>
              <w:top w:val="none" w:color="FFFFFF" w:sz="0"/>
              <w:left w:val="none" w:color="FFFFFF" w:sz="0"/>
              <w:bottom w:val="none" w:color="FFFFFF" w:sz="0"/>
              <w:right w:val="none" w:color="FFFFFF" w:sz="0"/>
            </w:tcBorders>
            <w:tcMar>
              <w:top w:type="dxa" w:w="20"/>
              <w:left w:type="dxa" w:w="0"/>
              <w:bottom w:type="dxa" w:w="20"/>
              <w:right w:type="dxa" w:w="0"/>
            </w:tcMar>
          </w:tcPr>
          <w:p>
            <w:pPr>
              <w:spacing w:after="20" w:before="0"/>
            </w:pPr>
            <w:r>
              <w:rPr>
                <w:rFonts w:ascii="Calibri" w:cs="Calibri" w:eastAsia="Calibri" w:hAnsi="Calibri"/>
                <w:color w:val="222222"/>
                <w:sz w:val="18"/>
                <w:szCs w:val="18"/>
              </w:rPr>
              <w:t xml:space="preserve">Profile indicator (sidebar)</w:t>
            </w:r>
          </w:p>
        </w:tc>
        <w:tc>
          <w:tcPr>
            <w:tcBorders>
              <w:top w:val="none" w:color="FFFFFF" w:sz="0"/>
              <w:left w:val="none" w:color="FFFFFF" w:sz="0"/>
              <w:bottom w:val="none" w:color="FFFFFF" w:sz="0"/>
              <w:right w:val="none" w:color="FFFFFF" w:sz="0"/>
            </w:tcBorders>
            <w:tcMar>
              <w:top w:type="dxa" w:w="20"/>
              <w:left w:type="dxa" w:w="0"/>
              <w:bottom w:type="dxa" w:w="20"/>
              <w:right w:type="dxa" w:w="0"/>
            </w:tcMar>
          </w:tcPr>
          <w:p>
            <w:pPr>
              <w:spacing w:after="20" w:before="0"/>
              <w:jc w:val="right"/>
            </w:pPr>
            <w:r>
              <w:rPr>
                <w:rFonts w:ascii="Calibri" w:cs="Calibri" w:eastAsia="Calibri" w:hAnsi="Calibri"/>
                <w:color w:val="555555"/>
                <w:sz w:val="18"/>
                <w:szCs w:val="18"/>
              </w:rPr>
              <w:t xml:space="preserve">Ch. 2.2</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400"/>
        <w:gridCol w:w="3960"/>
      </w:tblGrid>
      <w:tr>
        <w:tc>
          <w:tcPr>
            <w:tcBorders>
              <w:top w:val="none" w:color="FFFFFF" w:sz="0"/>
              <w:left w:val="none" w:color="FFFFFF" w:sz="0"/>
              <w:bottom w:val="none" w:color="FFFFFF" w:sz="0"/>
              <w:right w:val="none" w:color="FFFFFF" w:sz="0"/>
            </w:tcBorders>
            <w:tcMar>
              <w:top w:type="dxa" w:w="20"/>
              <w:left w:type="dxa" w:w="0"/>
              <w:bottom w:type="dxa" w:w="20"/>
              <w:right w:type="dxa" w:w="0"/>
            </w:tcMar>
          </w:tcPr>
          <w:p>
            <w:pPr>
              <w:spacing w:after="20" w:before="0"/>
            </w:pPr>
            <w:r>
              <w:rPr>
                <w:rFonts w:ascii="Calibri" w:cs="Calibri" w:eastAsia="Calibri" w:hAnsi="Calibri"/>
                <w:color w:val="222222"/>
                <w:sz w:val="18"/>
                <w:szCs w:val="18"/>
              </w:rPr>
              <w:t xml:space="preserve">Prosecution History Review</w:t>
            </w:r>
          </w:p>
        </w:tc>
        <w:tc>
          <w:tcPr>
            <w:tcBorders>
              <w:top w:val="none" w:color="FFFFFF" w:sz="0"/>
              <w:left w:val="none" w:color="FFFFFF" w:sz="0"/>
              <w:bottom w:val="none" w:color="FFFFFF" w:sz="0"/>
              <w:right w:val="none" w:color="FFFFFF" w:sz="0"/>
            </w:tcBorders>
            <w:tcMar>
              <w:top w:type="dxa" w:w="20"/>
              <w:left w:type="dxa" w:w="0"/>
              <w:bottom w:type="dxa" w:w="20"/>
              <w:right w:type="dxa" w:w="0"/>
            </w:tcMar>
          </w:tcPr>
          <w:p>
            <w:pPr>
              <w:spacing w:after="20" w:before="0"/>
              <w:jc w:val="right"/>
            </w:pPr>
            <w:r>
              <w:rPr>
                <w:rFonts w:ascii="Calibri" w:cs="Calibri" w:eastAsia="Calibri" w:hAnsi="Calibri"/>
                <w:color w:val="555555"/>
                <w:sz w:val="18"/>
                <w:szCs w:val="18"/>
              </w:rPr>
              <w:t xml:space="preserve">Ch. 7.2</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400"/>
        <w:gridCol w:w="3960"/>
      </w:tblGrid>
      <w:tr>
        <w:tc>
          <w:tcPr>
            <w:tcBorders>
              <w:top w:val="none" w:color="FFFFFF" w:sz="0"/>
              <w:left w:val="none" w:color="FFFFFF" w:sz="0"/>
              <w:bottom w:val="none" w:color="FFFFFF" w:sz="0"/>
              <w:right w:val="none" w:color="FFFFFF" w:sz="0"/>
            </w:tcBorders>
            <w:tcMar>
              <w:top w:type="dxa" w:w="20"/>
              <w:left w:type="dxa" w:w="0"/>
              <w:bottom w:type="dxa" w:w="20"/>
              <w:right w:type="dxa" w:w="0"/>
            </w:tcMar>
          </w:tcPr>
          <w:p>
            <w:pPr>
              <w:spacing w:after="20" w:before="0"/>
            </w:pPr>
            <w:r>
              <w:rPr>
                <w:rFonts w:ascii="Calibri" w:cs="Calibri" w:eastAsia="Calibri" w:hAnsi="Calibri"/>
                <w:color w:val="222222"/>
                <w:sz w:val="18"/>
                <w:szCs w:val="18"/>
              </w:rPr>
              <w:t xml:space="preserve">Prosecution Intelligence DB overview</w:t>
            </w:r>
          </w:p>
        </w:tc>
        <w:tc>
          <w:tcPr>
            <w:tcBorders>
              <w:top w:val="none" w:color="FFFFFF" w:sz="0"/>
              <w:left w:val="none" w:color="FFFFFF" w:sz="0"/>
              <w:bottom w:val="none" w:color="FFFFFF" w:sz="0"/>
              <w:right w:val="none" w:color="FFFFFF" w:sz="0"/>
            </w:tcBorders>
            <w:tcMar>
              <w:top w:type="dxa" w:w="20"/>
              <w:left w:type="dxa" w:w="0"/>
              <w:bottom w:type="dxa" w:w="20"/>
              <w:right w:type="dxa" w:w="0"/>
            </w:tcMar>
          </w:tcPr>
          <w:p>
            <w:pPr>
              <w:spacing w:after="20" w:before="0"/>
              <w:jc w:val="right"/>
            </w:pPr>
            <w:r>
              <w:rPr>
                <w:rFonts w:ascii="Calibri" w:cs="Calibri" w:eastAsia="Calibri" w:hAnsi="Calibri"/>
                <w:color w:val="555555"/>
                <w:sz w:val="18"/>
                <w:szCs w:val="18"/>
              </w:rPr>
              <w:t xml:space="preserve">Ch. 10</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400"/>
        <w:gridCol w:w="3960"/>
      </w:tblGrid>
      <w:tr>
        <w:tc>
          <w:tcPr>
            <w:tcBorders>
              <w:top w:val="none" w:color="FFFFFF" w:sz="0"/>
              <w:left w:val="none" w:color="FFFFFF" w:sz="0"/>
              <w:bottom w:val="none" w:color="FFFFFF" w:sz="0"/>
              <w:right w:val="none" w:color="FFFFFF" w:sz="0"/>
            </w:tcBorders>
            <w:tcMar>
              <w:top w:type="dxa" w:w="20"/>
              <w:left w:type="dxa" w:w="0"/>
              <w:bottom w:type="dxa" w:w="20"/>
              <w:right w:type="dxa" w:w="0"/>
            </w:tcMar>
          </w:tcPr>
          <w:p>
            <w:pPr>
              <w:spacing w:after="20" w:before="0"/>
            </w:pPr>
            <w:r>
              <w:rPr>
                <w:rFonts w:ascii="Calibri" w:cs="Calibri" w:eastAsia="Calibri" w:hAnsi="Calibri"/>
                <w:color w:val="222222"/>
                <w:sz w:val="18"/>
                <w:szCs w:val="18"/>
              </w:rPr>
              <w:t xml:space="preserve">Prosecution Monitor</w:t>
            </w:r>
          </w:p>
        </w:tc>
        <w:tc>
          <w:tcPr>
            <w:tcBorders>
              <w:top w:val="none" w:color="FFFFFF" w:sz="0"/>
              <w:left w:val="none" w:color="FFFFFF" w:sz="0"/>
              <w:bottom w:val="none" w:color="FFFFFF" w:sz="0"/>
              <w:right w:val="none" w:color="FFFFFF" w:sz="0"/>
            </w:tcBorders>
            <w:tcMar>
              <w:top w:type="dxa" w:w="20"/>
              <w:left w:type="dxa" w:w="0"/>
              <w:bottom w:type="dxa" w:w="20"/>
              <w:right w:type="dxa" w:w="0"/>
            </w:tcMar>
          </w:tcPr>
          <w:p>
            <w:pPr>
              <w:spacing w:after="20" w:before="0"/>
              <w:jc w:val="right"/>
            </w:pPr>
            <w:r>
              <w:rPr>
                <w:rFonts w:ascii="Calibri" w:cs="Calibri" w:eastAsia="Calibri" w:hAnsi="Calibri"/>
                <w:color w:val="555555"/>
                <w:sz w:val="18"/>
                <w:szCs w:val="18"/>
              </w:rPr>
              <w:t xml:space="preserve">Ch. 8.3</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400"/>
        <w:gridCol w:w="3960"/>
      </w:tblGrid>
      <w:tr>
        <w:tc>
          <w:tcPr>
            <w:tcBorders>
              <w:top w:val="none" w:color="FFFFFF" w:sz="0"/>
              <w:left w:val="none" w:color="FFFFFF" w:sz="0"/>
              <w:bottom w:val="none" w:color="FFFFFF" w:sz="0"/>
              <w:right w:val="none" w:color="FFFFFF" w:sz="0"/>
            </w:tcBorders>
            <w:tcMar>
              <w:top w:type="dxa" w:w="20"/>
              <w:left w:type="dxa" w:w="0"/>
              <w:bottom w:type="dxa" w:w="20"/>
              <w:right w:type="dxa" w:w="0"/>
            </w:tcMar>
          </w:tcPr>
          <w:p>
            <w:pPr>
              <w:spacing w:after="20" w:before="0"/>
            </w:pPr>
            <w:r>
              <w:rPr>
                <w:rFonts w:ascii="Calibri" w:cs="Calibri" w:eastAsia="Calibri" w:hAnsi="Calibri"/>
                <w:color w:val="222222"/>
                <w:sz w:val="18"/>
                <w:szCs w:val="18"/>
              </w:rPr>
              <w:t xml:space="preserve">Prompt Manager</w:t>
            </w:r>
          </w:p>
        </w:tc>
        <w:tc>
          <w:tcPr>
            <w:tcBorders>
              <w:top w:val="none" w:color="FFFFFF" w:sz="0"/>
              <w:left w:val="none" w:color="FFFFFF" w:sz="0"/>
              <w:bottom w:val="none" w:color="FFFFFF" w:sz="0"/>
              <w:right w:val="none" w:color="FFFFFF" w:sz="0"/>
            </w:tcBorders>
            <w:tcMar>
              <w:top w:type="dxa" w:w="20"/>
              <w:left w:type="dxa" w:w="0"/>
              <w:bottom w:type="dxa" w:w="20"/>
              <w:right w:type="dxa" w:w="0"/>
            </w:tcMar>
          </w:tcPr>
          <w:p>
            <w:pPr>
              <w:spacing w:after="20" w:before="0"/>
              <w:jc w:val="right"/>
            </w:pPr>
            <w:r>
              <w:rPr>
                <w:rFonts w:ascii="Calibri" w:cs="Calibri" w:eastAsia="Calibri" w:hAnsi="Calibri"/>
                <w:color w:val="555555"/>
                <w:sz w:val="18"/>
                <w:szCs w:val="18"/>
              </w:rPr>
              <w:t xml:space="preserve">Ch. 9.4</w:t>
            </w:r>
          </w:p>
        </w:tc>
      </w:tr>
    </w:tbl>
    <w:p>
      <w:pPr>
        <w:pBdr>
          <w:bottom w:val="single" w:color="CCCCCC" w:sz="3" w:space="2"/>
        </w:pBdr>
        <w:spacing w:after="60" w:before="180"/>
      </w:pPr>
      <w:r>
        <w:rPr>
          <w:rFonts w:ascii="Calibri" w:cs="Calibri" w:eastAsia="Calibri" w:hAnsi="Calibri"/>
          <w:b/>
          <w:bCs/>
          <w:color w:val="1B4F8A"/>
          <w:sz w:val="22"/>
          <w:szCs w:val="22"/>
        </w:rPr>
        <w:t xml:space="preserve">Q</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400"/>
        <w:gridCol w:w="3960"/>
      </w:tblGrid>
      <w:tr>
        <w:tc>
          <w:tcPr>
            <w:tcBorders>
              <w:top w:val="none" w:color="FFFFFF" w:sz="0"/>
              <w:left w:val="none" w:color="FFFFFF" w:sz="0"/>
              <w:bottom w:val="none" w:color="FFFFFF" w:sz="0"/>
              <w:right w:val="none" w:color="FFFFFF" w:sz="0"/>
            </w:tcBorders>
            <w:tcMar>
              <w:top w:type="dxa" w:w="20"/>
              <w:left w:type="dxa" w:w="0"/>
              <w:bottom w:type="dxa" w:w="20"/>
              <w:right w:type="dxa" w:w="0"/>
            </w:tcMar>
          </w:tcPr>
          <w:p>
            <w:pPr>
              <w:spacing w:after="20" w:before="0"/>
            </w:pPr>
            <w:r>
              <w:rPr>
                <w:rFonts w:ascii="Calibri" w:cs="Calibri" w:eastAsia="Calibri" w:hAnsi="Calibri"/>
                <w:color w:val="222222"/>
                <w:sz w:val="18"/>
                <w:szCs w:val="18"/>
              </w:rPr>
              <w:t xml:space="preserve">Quick Load (IFW → OA Response)</w:t>
            </w:r>
          </w:p>
        </w:tc>
        <w:tc>
          <w:tcPr>
            <w:tcBorders>
              <w:top w:val="none" w:color="FFFFFF" w:sz="0"/>
              <w:left w:val="none" w:color="FFFFFF" w:sz="0"/>
              <w:bottom w:val="none" w:color="FFFFFF" w:sz="0"/>
              <w:right w:val="none" w:color="FFFFFF" w:sz="0"/>
            </w:tcBorders>
            <w:tcMar>
              <w:top w:type="dxa" w:w="20"/>
              <w:left w:type="dxa" w:w="0"/>
              <w:bottom w:type="dxa" w:w="20"/>
              <w:right w:type="dxa" w:w="0"/>
            </w:tcMar>
          </w:tcPr>
          <w:p>
            <w:pPr>
              <w:spacing w:after="20" w:before="0"/>
              <w:jc w:val="right"/>
            </w:pPr>
            <w:r>
              <w:rPr>
                <w:rFonts w:ascii="Calibri" w:cs="Calibri" w:eastAsia="Calibri" w:hAnsi="Calibri"/>
                <w:color w:val="555555"/>
                <w:sz w:val="18"/>
                <w:szCs w:val="18"/>
              </w:rPr>
              <w:t xml:space="preserve">Ch. 1.6, 3.2</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400"/>
        <w:gridCol w:w="3960"/>
      </w:tblGrid>
      <w:tr>
        <w:tc>
          <w:tcPr>
            <w:tcBorders>
              <w:top w:val="none" w:color="FFFFFF" w:sz="0"/>
              <w:left w:val="none" w:color="FFFFFF" w:sz="0"/>
              <w:bottom w:val="none" w:color="FFFFFF" w:sz="0"/>
              <w:right w:val="none" w:color="FFFFFF" w:sz="0"/>
            </w:tcBorders>
            <w:tcMar>
              <w:top w:type="dxa" w:w="20"/>
              <w:left w:type="dxa" w:w="0"/>
              <w:bottom w:type="dxa" w:w="20"/>
              <w:right w:type="dxa" w:w="0"/>
            </w:tcMar>
          </w:tcPr>
          <w:p>
            <w:pPr>
              <w:spacing w:after="20" w:before="0"/>
            </w:pPr>
            <w:r>
              <w:rPr>
                <w:rFonts w:ascii="Calibri" w:cs="Calibri" w:eastAsia="Calibri" w:hAnsi="Calibri"/>
                <w:color w:val="222222"/>
                <w:sz w:val="18"/>
                <w:szCs w:val="18"/>
              </w:rPr>
              <w:t xml:space="preserve">Quick tunnel (trycloudflare.com)</w:t>
            </w:r>
          </w:p>
        </w:tc>
        <w:tc>
          <w:tcPr>
            <w:tcBorders>
              <w:top w:val="none" w:color="FFFFFF" w:sz="0"/>
              <w:left w:val="none" w:color="FFFFFF" w:sz="0"/>
              <w:bottom w:val="none" w:color="FFFFFF" w:sz="0"/>
              <w:right w:val="none" w:color="FFFFFF" w:sz="0"/>
            </w:tcBorders>
            <w:tcMar>
              <w:top w:type="dxa" w:w="20"/>
              <w:left w:type="dxa" w:w="0"/>
              <w:bottom w:type="dxa" w:w="20"/>
              <w:right w:type="dxa" w:w="0"/>
            </w:tcMar>
          </w:tcPr>
          <w:p>
            <w:pPr>
              <w:spacing w:after="20" w:before="0"/>
              <w:jc w:val="right"/>
            </w:pPr>
            <w:r>
              <w:rPr>
                <w:rFonts w:ascii="Calibri" w:cs="Calibri" w:eastAsia="Calibri" w:hAnsi="Calibri"/>
                <w:color w:val="555555"/>
                <w:sz w:val="18"/>
                <w:szCs w:val="18"/>
              </w:rPr>
              <w:t xml:space="preserve">Ch. 11.2</w:t>
            </w:r>
          </w:p>
        </w:tc>
      </w:tr>
    </w:tbl>
    <w:p>
      <w:pPr>
        <w:pBdr>
          <w:bottom w:val="single" w:color="CCCCCC" w:sz="3" w:space="2"/>
        </w:pBdr>
        <w:spacing w:after="60" w:before="180"/>
      </w:pPr>
      <w:r>
        <w:rPr>
          <w:rFonts w:ascii="Calibri" w:cs="Calibri" w:eastAsia="Calibri" w:hAnsi="Calibri"/>
          <w:b/>
          <w:bCs/>
          <w:color w:val="1B4F8A"/>
          <w:sz w:val="22"/>
          <w:szCs w:val="22"/>
        </w:rPr>
        <w:t xml:space="preserve">R</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400"/>
        <w:gridCol w:w="3960"/>
      </w:tblGrid>
      <w:tr>
        <w:tc>
          <w:tcPr>
            <w:tcBorders>
              <w:top w:val="none" w:color="FFFFFF" w:sz="0"/>
              <w:left w:val="none" w:color="FFFFFF" w:sz="0"/>
              <w:bottom w:val="none" w:color="FFFFFF" w:sz="0"/>
              <w:right w:val="none" w:color="FFFFFF" w:sz="0"/>
            </w:tcBorders>
            <w:tcMar>
              <w:top w:type="dxa" w:w="20"/>
              <w:left w:type="dxa" w:w="0"/>
              <w:bottom w:type="dxa" w:w="20"/>
              <w:right w:type="dxa" w:w="0"/>
            </w:tcMar>
          </w:tcPr>
          <w:p>
            <w:pPr>
              <w:spacing w:after="20" w:before="0"/>
            </w:pPr>
            <w:r>
              <w:rPr>
                <w:rFonts w:ascii="Calibri" w:cs="Calibri" w:eastAsia="Calibri" w:hAnsi="Calibri"/>
                <w:color w:val="222222"/>
                <w:sz w:val="18"/>
                <w:szCs w:val="18"/>
              </w:rPr>
              <w:t xml:space="preserve">RCE posture (Strategy Flags)</w:t>
            </w:r>
          </w:p>
        </w:tc>
        <w:tc>
          <w:tcPr>
            <w:tcBorders>
              <w:top w:val="none" w:color="FFFFFF" w:sz="0"/>
              <w:left w:val="none" w:color="FFFFFF" w:sz="0"/>
              <w:bottom w:val="none" w:color="FFFFFF" w:sz="0"/>
              <w:right w:val="none" w:color="FFFFFF" w:sz="0"/>
            </w:tcBorders>
            <w:tcMar>
              <w:top w:type="dxa" w:w="20"/>
              <w:left w:type="dxa" w:w="0"/>
              <w:bottom w:type="dxa" w:w="20"/>
              <w:right w:type="dxa" w:w="0"/>
            </w:tcMar>
          </w:tcPr>
          <w:p>
            <w:pPr>
              <w:spacing w:after="20" w:before="0"/>
              <w:jc w:val="right"/>
            </w:pPr>
            <w:r>
              <w:rPr>
                <w:rFonts w:ascii="Calibri" w:cs="Calibri" w:eastAsia="Calibri" w:hAnsi="Calibri"/>
                <w:color w:val="555555"/>
                <w:sz w:val="18"/>
                <w:szCs w:val="18"/>
              </w:rPr>
              <w:t xml:space="preserve">Ch. 3.2</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400"/>
        <w:gridCol w:w="3960"/>
      </w:tblGrid>
      <w:tr>
        <w:tc>
          <w:tcPr>
            <w:tcBorders>
              <w:top w:val="none" w:color="FFFFFF" w:sz="0"/>
              <w:left w:val="none" w:color="FFFFFF" w:sz="0"/>
              <w:bottom w:val="none" w:color="FFFFFF" w:sz="0"/>
              <w:right w:val="none" w:color="FFFFFF" w:sz="0"/>
            </w:tcBorders>
            <w:tcMar>
              <w:top w:type="dxa" w:w="20"/>
              <w:left w:type="dxa" w:w="0"/>
              <w:bottom w:type="dxa" w:w="20"/>
              <w:right w:type="dxa" w:w="0"/>
            </w:tcMar>
          </w:tcPr>
          <w:p>
            <w:pPr>
              <w:spacing w:after="20" w:before="0"/>
            </w:pPr>
            <w:r>
              <w:rPr>
                <w:rFonts w:ascii="Calibri" w:cs="Calibri" w:eastAsia="Calibri" w:hAnsi="Calibri"/>
                <w:color w:val="222222"/>
                <w:sz w:val="18"/>
                <w:szCs w:val="18"/>
              </w:rPr>
              <w:t xml:space="preserve">Replace &amp; Sync ([Practice Management System] import)</w:t>
            </w:r>
          </w:p>
        </w:tc>
        <w:tc>
          <w:tcPr>
            <w:tcBorders>
              <w:top w:val="none" w:color="FFFFFF" w:sz="0"/>
              <w:left w:val="none" w:color="FFFFFF" w:sz="0"/>
              <w:bottom w:val="none" w:color="FFFFFF" w:sz="0"/>
              <w:right w:val="none" w:color="FFFFFF" w:sz="0"/>
            </w:tcBorders>
            <w:tcMar>
              <w:top w:type="dxa" w:w="20"/>
              <w:left w:type="dxa" w:w="0"/>
              <w:bottom w:type="dxa" w:w="20"/>
              <w:right w:type="dxa" w:w="0"/>
            </w:tcMar>
          </w:tcPr>
          <w:p>
            <w:pPr>
              <w:spacing w:after="20" w:before="0"/>
              <w:jc w:val="right"/>
            </w:pPr>
            <w:r>
              <w:rPr>
                <w:rFonts w:ascii="Calibri" w:cs="Calibri" w:eastAsia="Calibri" w:hAnsi="Calibri"/>
                <w:color w:val="555555"/>
                <w:sz w:val="18"/>
                <w:szCs w:val="18"/>
              </w:rPr>
              <w:t xml:space="preserve">Ch. 10.2</w:t>
            </w:r>
          </w:p>
        </w:tc>
      </w:tr>
    </w:tbl>
    <w:p>
      <w:pPr>
        <w:pBdr>
          <w:bottom w:val="single" w:color="CCCCCC" w:sz="3" w:space="2"/>
        </w:pBdr>
        <w:spacing w:after="60" w:before="180"/>
      </w:pPr>
      <w:r>
        <w:rPr>
          <w:rFonts w:ascii="Calibri" w:cs="Calibri" w:eastAsia="Calibri" w:hAnsi="Calibri"/>
          <w:b/>
          <w:bCs/>
          <w:color w:val="1B4F8A"/>
          <w:sz w:val="22"/>
          <w:szCs w:val="22"/>
        </w:rPr>
        <w:t xml:space="preserv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400"/>
        <w:gridCol w:w="3960"/>
      </w:tblGrid>
      <w:tr>
        <w:tc>
          <w:tcPr>
            <w:tcBorders>
              <w:top w:val="none" w:color="FFFFFF" w:sz="0"/>
              <w:left w:val="none" w:color="FFFFFF" w:sz="0"/>
              <w:bottom w:val="none" w:color="FFFFFF" w:sz="0"/>
              <w:right w:val="none" w:color="FFFFFF" w:sz="0"/>
            </w:tcBorders>
            <w:tcMar>
              <w:top w:type="dxa" w:w="20"/>
              <w:left w:type="dxa" w:w="0"/>
              <w:bottom w:type="dxa" w:w="20"/>
              <w:right w:type="dxa" w:w="0"/>
            </w:tcMar>
          </w:tcPr>
          <w:p>
            <w:pPr>
              <w:spacing w:after="20" w:before="0"/>
            </w:pPr>
            <w:r>
              <w:rPr>
                <w:rFonts w:ascii="Calibri" w:cs="Calibri" w:eastAsia="Calibri" w:hAnsi="Calibri"/>
                <w:color w:val="222222"/>
                <w:sz w:val="18"/>
                <w:szCs w:val="18"/>
              </w:rPr>
              <w:t xml:space="preserve">SB/08b (IDS Generator)</w:t>
            </w:r>
          </w:p>
        </w:tc>
        <w:tc>
          <w:tcPr>
            <w:tcBorders>
              <w:top w:val="none" w:color="FFFFFF" w:sz="0"/>
              <w:left w:val="none" w:color="FFFFFF" w:sz="0"/>
              <w:bottom w:val="none" w:color="FFFFFF" w:sz="0"/>
              <w:right w:val="none" w:color="FFFFFF" w:sz="0"/>
            </w:tcBorders>
            <w:tcMar>
              <w:top w:type="dxa" w:w="20"/>
              <w:left w:type="dxa" w:w="0"/>
              <w:bottom w:type="dxa" w:w="20"/>
              <w:right w:type="dxa" w:w="0"/>
            </w:tcMar>
          </w:tcPr>
          <w:p>
            <w:pPr>
              <w:spacing w:after="20" w:before="0"/>
              <w:jc w:val="right"/>
            </w:pPr>
            <w:r>
              <w:rPr>
                <w:rFonts w:ascii="Calibri" w:cs="Calibri" w:eastAsia="Calibri" w:hAnsi="Calibri"/>
                <w:color w:val="555555"/>
                <w:sz w:val="18"/>
                <w:szCs w:val="18"/>
              </w:rPr>
              <w:t xml:space="preserve">Ch. 3.4</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400"/>
        <w:gridCol w:w="3960"/>
      </w:tblGrid>
      <w:tr>
        <w:tc>
          <w:tcPr>
            <w:tcBorders>
              <w:top w:val="none" w:color="FFFFFF" w:sz="0"/>
              <w:left w:val="none" w:color="FFFFFF" w:sz="0"/>
              <w:bottom w:val="none" w:color="FFFFFF" w:sz="0"/>
              <w:right w:val="none" w:color="FFFFFF" w:sz="0"/>
            </w:tcBorders>
            <w:tcMar>
              <w:top w:type="dxa" w:w="20"/>
              <w:left w:type="dxa" w:w="0"/>
              <w:bottom w:type="dxa" w:w="20"/>
              <w:right w:type="dxa" w:w="0"/>
            </w:tcMar>
          </w:tcPr>
          <w:p>
            <w:pPr>
              <w:spacing w:after="20" w:before="0"/>
            </w:pPr>
            <w:r>
              <w:rPr>
                <w:rFonts w:ascii="Calibri" w:cs="Calibri" w:eastAsia="Calibri" w:hAnsi="Calibri"/>
                <w:color w:val="222222"/>
                <w:sz w:val="18"/>
                <w:szCs w:val="18"/>
              </w:rPr>
              <w:t xml:space="preserve">Semantic Patent Search</w:t>
            </w:r>
          </w:p>
        </w:tc>
        <w:tc>
          <w:tcPr>
            <w:tcBorders>
              <w:top w:val="none" w:color="FFFFFF" w:sz="0"/>
              <w:left w:val="none" w:color="FFFFFF" w:sz="0"/>
              <w:bottom w:val="none" w:color="FFFFFF" w:sz="0"/>
              <w:right w:val="none" w:color="FFFFFF" w:sz="0"/>
            </w:tcBorders>
            <w:tcMar>
              <w:top w:type="dxa" w:w="20"/>
              <w:left w:type="dxa" w:w="0"/>
              <w:bottom w:type="dxa" w:w="20"/>
              <w:right w:type="dxa" w:w="0"/>
            </w:tcMar>
          </w:tcPr>
          <w:p>
            <w:pPr>
              <w:spacing w:after="20" w:before="0"/>
              <w:jc w:val="right"/>
            </w:pPr>
            <w:r>
              <w:rPr>
                <w:rFonts w:ascii="Calibri" w:cs="Calibri" w:eastAsia="Calibri" w:hAnsi="Calibri"/>
                <w:color w:val="555555"/>
                <w:sz w:val="18"/>
                <w:szCs w:val="18"/>
              </w:rPr>
              <w:t xml:space="preserve">Ch. 7.4</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400"/>
        <w:gridCol w:w="3960"/>
      </w:tblGrid>
      <w:tr>
        <w:tc>
          <w:tcPr>
            <w:tcBorders>
              <w:top w:val="none" w:color="FFFFFF" w:sz="0"/>
              <w:left w:val="none" w:color="FFFFFF" w:sz="0"/>
              <w:bottom w:val="none" w:color="FFFFFF" w:sz="0"/>
              <w:right w:val="none" w:color="FFFFFF" w:sz="0"/>
            </w:tcBorders>
            <w:tcMar>
              <w:top w:type="dxa" w:w="20"/>
              <w:left w:type="dxa" w:w="0"/>
              <w:bottom w:type="dxa" w:w="20"/>
              <w:right w:type="dxa" w:w="0"/>
            </w:tcMar>
          </w:tcPr>
          <w:p>
            <w:pPr>
              <w:spacing w:after="20" w:before="0"/>
            </w:pPr>
            <w:r>
              <w:rPr>
                <w:rFonts w:ascii="Calibri" w:cs="Calibri" w:eastAsia="Calibri" w:hAnsi="Calibri"/>
                <w:color w:val="222222"/>
                <w:sz w:val="18"/>
                <w:szCs w:val="18"/>
              </w:rPr>
              <w:t xml:space="preserve">Settings overview</w:t>
            </w:r>
          </w:p>
        </w:tc>
        <w:tc>
          <w:tcPr>
            <w:tcBorders>
              <w:top w:val="none" w:color="FFFFFF" w:sz="0"/>
              <w:left w:val="none" w:color="FFFFFF" w:sz="0"/>
              <w:bottom w:val="none" w:color="FFFFFF" w:sz="0"/>
              <w:right w:val="none" w:color="FFFFFF" w:sz="0"/>
            </w:tcBorders>
            <w:tcMar>
              <w:top w:type="dxa" w:w="20"/>
              <w:left w:type="dxa" w:w="0"/>
              <w:bottom w:type="dxa" w:w="20"/>
              <w:right w:type="dxa" w:w="0"/>
            </w:tcMar>
          </w:tcPr>
          <w:p>
            <w:pPr>
              <w:spacing w:after="20" w:before="0"/>
              <w:jc w:val="right"/>
            </w:pPr>
            <w:r>
              <w:rPr>
                <w:rFonts w:ascii="Calibri" w:cs="Calibri" w:eastAsia="Calibri" w:hAnsi="Calibri"/>
                <w:color w:val="555555"/>
                <w:sz w:val="18"/>
                <w:szCs w:val="18"/>
              </w:rPr>
              <w:t xml:space="preserve">Ch. 9.5</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400"/>
        <w:gridCol w:w="3960"/>
      </w:tblGrid>
      <w:tr>
        <w:tc>
          <w:tcPr>
            <w:tcBorders>
              <w:top w:val="none" w:color="FFFFFF" w:sz="0"/>
              <w:left w:val="none" w:color="FFFFFF" w:sz="0"/>
              <w:bottom w:val="none" w:color="FFFFFF" w:sz="0"/>
              <w:right w:val="none" w:color="FFFFFF" w:sz="0"/>
            </w:tcBorders>
            <w:tcMar>
              <w:top w:type="dxa" w:w="20"/>
              <w:left w:type="dxa" w:w="0"/>
              <w:bottom w:type="dxa" w:w="20"/>
              <w:right w:type="dxa" w:w="0"/>
            </w:tcMar>
          </w:tcPr>
          <w:p>
            <w:pPr>
              <w:spacing w:after="20" w:before="0"/>
            </w:pPr>
            <w:r>
              <w:rPr>
                <w:rFonts w:ascii="Calibri" w:cs="Calibri" w:eastAsia="Calibri" w:hAnsi="Calibri"/>
                <w:color w:val="222222"/>
                <w:sz w:val="18"/>
                <w:szCs w:val="18"/>
              </w:rPr>
              <w:t xml:space="preserve">Save files to server toggle (per-profile)</w:t>
            </w:r>
          </w:p>
        </w:tc>
        <w:tc>
          <w:tcPr>
            <w:tcBorders>
              <w:top w:val="none" w:color="FFFFFF" w:sz="0"/>
              <w:left w:val="none" w:color="FFFFFF" w:sz="0"/>
              <w:bottom w:val="none" w:color="FFFFFF" w:sz="0"/>
              <w:right w:val="none" w:color="FFFFFF" w:sz="0"/>
            </w:tcBorders>
            <w:tcMar>
              <w:top w:type="dxa" w:w="20"/>
              <w:left w:type="dxa" w:w="0"/>
              <w:bottom w:type="dxa" w:w="20"/>
              <w:right w:type="dxa" w:w="0"/>
            </w:tcMar>
          </w:tcPr>
          <w:p>
            <w:pPr>
              <w:spacing w:after="20" w:before="0"/>
              <w:jc w:val="right"/>
            </w:pPr>
            <w:r>
              <w:rPr>
                <w:rFonts w:ascii="Calibri" w:cs="Calibri" w:eastAsia="Calibri" w:hAnsi="Calibri"/>
                <w:color w:val="555555"/>
                <w:sz w:val="18"/>
                <w:szCs w:val="18"/>
              </w:rPr>
              <w:t xml:space="preserve">Ch. 9.5</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400"/>
        <w:gridCol w:w="3960"/>
      </w:tblGrid>
      <w:tr>
        <w:tc>
          <w:tcPr>
            <w:tcBorders>
              <w:top w:val="none" w:color="FFFFFF" w:sz="0"/>
              <w:left w:val="none" w:color="FFFFFF" w:sz="0"/>
              <w:bottom w:val="none" w:color="FFFFFF" w:sz="0"/>
              <w:right w:val="none" w:color="FFFFFF" w:sz="0"/>
            </w:tcBorders>
            <w:tcMar>
              <w:top w:type="dxa" w:w="20"/>
              <w:left w:type="dxa" w:w="0"/>
              <w:bottom w:type="dxa" w:w="20"/>
              <w:right w:type="dxa" w:w="0"/>
            </w:tcMar>
          </w:tcPr>
          <w:p>
            <w:pPr>
              <w:spacing w:after="20" w:before="0"/>
            </w:pPr>
            <w:r>
              <w:rPr>
                <w:rFonts w:ascii="Calibri" w:cs="Calibri" w:eastAsia="Calibri" w:hAnsi="Calibri"/>
                <w:color w:val="222222"/>
                <w:sz w:val="18"/>
                <w:szCs w:val="18"/>
              </w:rPr>
              <w:t xml:space="preserve">Server-side save — disabling for remote attorneys</w:t>
            </w:r>
          </w:p>
        </w:tc>
        <w:tc>
          <w:tcPr>
            <w:tcBorders>
              <w:top w:val="none" w:color="FFFFFF" w:sz="0"/>
              <w:left w:val="none" w:color="FFFFFF" w:sz="0"/>
              <w:bottom w:val="none" w:color="FFFFFF" w:sz="0"/>
              <w:right w:val="none" w:color="FFFFFF" w:sz="0"/>
            </w:tcBorders>
            <w:tcMar>
              <w:top w:type="dxa" w:w="20"/>
              <w:left w:type="dxa" w:w="0"/>
              <w:bottom w:type="dxa" w:w="20"/>
              <w:right w:type="dxa" w:w="0"/>
            </w:tcMar>
          </w:tcPr>
          <w:p>
            <w:pPr>
              <w:spacing w:after="20" w:before="0"/>
              <w:jc w:val="right"/>
            </w:pPr>
            <w:r>
              <w:rPr>
                <w:rFonts w:ascii="Calibri" w:cs="Calibri" w:eastAsia="Calibri" w:hAnsi="Calibri"/>
                <w:color w:val="555555"/>
                <w:sz w:val="18"/>
                <w:szCs w:val="18"/>
              </w:rPr>
              <w:t xml:space="preserve">Ch. 9.5</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400"/>
        <w:gridCol w:w="3960"/>
      </w:tblGrid>
      <w:tr>
        <w:tc>
          <w:tcPr>
            <w:tcBorders>
              <w:top w:val="none" w:color="FFFFFF" w:sz="0"/>
              <w:left w:val="none" w:color="FFFFFF" w:sz="0"/>
              <w:bottom w:val="none" w:color="FFFFFF" w:sz="0"/>
              <w:right w:val="none" w:color="FFFFFF" w:sz="0"/>
            </w:tcBorders>
            <w:tcMar>
              <w:top w:type="dxa" w:w="20"/>
              <w:left w:type="dxa" w:w="0"/>
              <w:bottom w:type="dxa" w:w="20"/>
              <w:right w:type="dxa" w:w="0"/>
            </w:tcMar>
          </w:tcPr>
          <w:p>
            <w:pPr>
              <w:spacing w:after="20" w:before="0"/>
            </w:pPr>
            <w:r>
              <w:rPr>
                <w:rFonts w:ascii="Calibri" w:cs="Calibri" w:eastAsia="Calibri" w:hAnsi="Calibri"/>
                <w:color w:val="222222"/>
                <w:sz w:val="18"/>
                <w:szCs w:val="18"/>
              </w:rPr>
              <w:t xml:space="preserve">Sidebar layout</w:t>
            </w:r>
          </w:p>
        </w:tc>
        <w:tc>
          <w:tcPr>
            <w:tcBorders>
              <w:top w:val="none" w:color="FFFFFF" w:sz="0"/>
              <w:left w:val="none" w:color="FFFFFF" w:sz="0"/>
              <w:bottom w:val="none" w:color="FFFFFF" w:sz="0"/>
              <w:right w:val="none" w:color="FFFFFF" w:sz="0"/>
            </w:tcBorders>
            <w:tcMar>
              <w:top w:type="dxa" w:w="20"/>
              <w:left w:type="dxa" w:w="0"/>
              <w:bottom w:type="dxa" w:w="20"/>
              <w:right w:type="dxa" w:w="0"/>
            </w:tcMar>
          </w:tcPr>
          <w:p>
            <w:pPr>
              <w:spacing w:after="20" w:before="0"/>
              <w:jc w:val="right"/>
            </w:pPr>
            <w:r>
              <w:rPr>
                <w:rFonts w:ascii="Calibri" w:cs="Calibri" w:eastAsia="Calibri" w:hAnsi="Calibri"/>
                <w:color w:val="555555"/>
                <w:sz w:val="18"/>
                <w:szCs w:val="18"/>
              </w:rPr>
              <w:t xml:space="preserve">Ch. 2.1</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400"/>
        <w:gridCol w:w="3960"/>
      </w:tblGrid>
      <w:tr>
        <w:tc>
          <w:tcPr>
            <w:tcBorders>
              <w:top w:val="none" w:color="FFFFFF" w:sz="0"/>
              <w:left w:val="none" w:color="FFFFFF" w:sz="0"/>
              <w:bottom w:val="none" w:color="FFFFFF" w:sz="0"/>
              <w:right w:val="none" w:color="FFFFFF" w:sz="0"/>
            </w:tcBorders>
            <w:tcMar>
              <w:top w:type="dxa" w:w="20"/>
              <w:left w:type="dxa" w:w="0"/>
              <w:bottom w:type="dxa" w:w="20"/>
              <w:right w:type="dxa" w:w="0"/>
            </w:tcMar>
          </w:tcPr>
          <w:p>
            <w:pPr>
              <w:spacing w:after="20" w:before="0"/>
            </w:pPr>
            <w:r>
              <w:rPr>
                <w:rFonts w:ascii="Calibri" w:cs="Calibri" w:eastAsia="Calibri" w:hAnsi="Calibri"/>
                <w:color w:val="222222"/>
                <w:sz w:val="18"/>
                <w:szCs w:val="18"/>
              </w:rPr>
              <w:t xml:space="preserve">SSL certificate setup (mkcert)</w:t>
            </w:r>
          </w:p>
        </w:tc>
        <w:tc>
          <w:tcPr>
            <w:tcBorders>
              <w:top w:val="none" w:color="FFFFFF" w:sz="0"/>
              <w:left w:val="none" w:color="FFFFFF" w:sz="0"/>
              <w:bottom w:val="none" w:color="FFFFFF" w:sz="0"/>
              <w:right w:val="none" w:color="FFFFFF" w:sz="0"/>
            </w:tcBorders>
            <w:tcMar>
              <w:top w:type="dxa" w:w="20"/>
              <w:left w:type="dxa" w:w="0"/>
              <w:bottom w:type="dxa" w:w="20"/>
              <w:right w:type="dxa" w:w="0"/>
            </w:tcMar>
          </w:tcPr>
          <w:p>
            <w:pPr>
              <w:spacing w:after="20" w:before="0"/>
              <w:jc w:val="right"/>
            </w:pPr>
            <w:r>
              <w:rPr>
                <w:rFonts w:ascii="Calibri" w:cs="Calibri" w:eastAsia="Calibri" w:hAnsi="Calibri"/>
                <w:color w:val="555555"/>
                <w:sz w:val="18"/>
                <w:szCs w:val="18"/>
              </w:rPr>
              <w:t xml:space="preserve">Ch. 11.1</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400"/>
        <w:gridCol w:w="3960"/>
      </w:tblGrid>
      <w:tr>
        <w:tc>
          <w:tcPr>
            <w:tcBorders>
              <w:top w:val="none" w:color="FFFFFF" w:sz="0"/>
              <w:left w:val="none" w:color="FFFFFF" w:sz="0"/>
              <w:bottom w:val="none" w:color="FFFFFF" w:sz="0"/>
              <w:right w:val="none" w:color="FFFFFF" w:sz="0"/>
            </w:tcBorders>
            <w:tcMar>
              <w:top w:type="dxa" w:w="20"/>
              <w:left w:type="dxa" w:w="0"/>
              <w:bottom w:type="dxa" w:w="20"/>
              <w:right w:type="dxa" w:w="0"/>
            </w:tcMar>
          </w:tcPr>
          <w:p>
            <w:pPr>
              <w:spacing w:after="20" w:before="0"/>
            </w:pPr>
            <w:r>
              <w:rPr>
                <w:rFonts w:ascii="Calibri" w:cs="Calibri" w:eastAsia="Calibri" w:hAnsi="Calibri"/>
                <w:color w:val="222222"/>
                <w:sz w:val="18"/>
                <w:szCs w:val="18"/>
              </w:rPr>
              <w:t xml:space="preserve">Status lights (Ollama / AnythingLLM)</w:t>
            </w:r>
          </w:p>
        </w:tc>
        <w:tc>
          <w:tcPr>
            <w:tcBorders>
              <w:top w:val="none" w:color="FFFFFF" w:sz="0"/>
              <w:left w:val="none" w:color="FFFFFF" w:sz="0"/>
              <w:bottom w:val="none" w:color="FFFFFF" w:sz="0"/>
              <w:right w:val="none" w:color="FFFFFF" w:sz="0"/>
            </w:tcBorders>
            <w:tcMar>
              <w:top w:type="dxa" w:w="20"/>
              <w:left w:type="dxa" w:w="0"/>
              <w:bottom w:type="dxa" w:w="20"/>
              <w:right w:type="dxa" w:w="0"/>
            </w:tcMar>
          </w:tcPr>
          <w:p>
            <w:pPr>
              <w:spacing w:after="20" w:before="0"/>
              <w:jc w:val="right"/>
            </w:pPr>
            <w:r>
              <w:rPr>
                <w:rFonts w:ascii="Calibri" w:cs="Calibri" w:eastAsia="Calibri" w:hAnsi="Calibri"/>
                <w:color w:val="555555"/>
                <w:sz w:val="18"/>
                <w:szCs w:val="18"/>
              </w:rPr>
              <w:t xml:space="preserve">Ch. 2.3</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400"/>
        <w:gridCol w:w="3960"/>
      </w:tblGrid>
      <w:tr>
        <w:tc>
          <w:tcPr>
            <w:tcBorders>
              <w:top w:val="none" w:color="FFFFFF" w:sz="0"/>
              <w:left w:val="none" w:color="FFFFFF" w:sz="0"/>
              <w:bottom w:val="none" w:color="FFFFFF" w:sz="0"/>
              <w:right w:val="none" w:color="FFFFFF" w:sz="0"/>
            </w:tcBorders>
            <w:tcMar>
              <w:top w:type="dxa" w:w="20"/>
              <w:left w:type="dxa" w:w="0"/>
              <w:bottom w:type="dxa" w:w="20"/>
              <w:right w:type="dxa" w:w="0"/>
            </w:tcMar>
          </w:tcPr>
          <w:p>
            <w:pPr>
              <w:spacing w:after="20" w:before="0"/>
            </w:pPr>
            <w:r>
              <w:rPr>
                <w:rFonts w:ascii="Calibri" w:cs="Calibri" w:eastAsia="Calibri" w:hAnsi="Calibri"/>
                <w:color w:val="222222"/>
                <w:sz w:val="18"/>
                <w:szCs w:val="18"/>
              </w:rPr>
              <w:t xml:space="preserve">Strategy Brief injection</w:t>
            </w:r>
          </w:p>
        </w:tc>
        <w:tc>
          <w:tcPr>
            <w:tcBorders>
              <w:top w:val="none" w:color="FFFFFF" w:sz="0"/>
              <w:left w:val="none" w:color="FFFFFF" w:sz="0"/>
              <w:bottom w:val="none" w:color="FFFFFF" w:sz="0"/>
              <w:right w:val="none" w:color="FFFFFF" w:sz="0"/>
            </w:tcBorders>
            <w:tcMar>
              <w:top w:type="dxa" w:w="20"/>
              <w:left w:type="dxa" w:w="0"/>
              <w:bottom w:type="dxa" w:w="20"/>
              <w:right w:type="dxa" w:w="0"/>
            </w:tcMar>
          </w:tcPr>
          <w:p>
            <w:pPr>
              <w:spacing w:after="20" w:before="0"/>
              <w:jc w:val="right"/>
            </w:pPr>
            <w:r>
              <w:rPr>
                <w:rFonts w:ascii="Calibri" w:cs="Calibri" w:eastAsia="Calibri" w:hAnsi="Calibri"/>
                <w:color w:val="555555"/>
                <w:sz w:val="18"/>
                <w:szCs w:val="18"/>
              </w:rPr>
              <w:t xml:space="preserve">Ch. 3.2b</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400"/>
        <w:gridCol w:w="3960"/>
      </w:tblGrid>
      <w:tr>
        <w:tc>
          <w:tcPr>
            <w:tcBorders>
              <w:top w:val="none" w:color="FFFFFF" w:sz="0"/>
              <w:left w:val="none" w:color="FFFFFF" w:sz="0"/>
              <w:bottom w:val="none" w:color="FFFFFF" w:sz="0"/>
              <w:right w:val="none" w:color="FFFFFF" w:sz="0"/>
            </w:tcBorders>
            <w:tcMar>
              <w:top w:type="dxa" w:w="20"/>
              <w:left w:type="dxa" w:w="0"/>
              <w:bottom w:type="dxa" w:w="20"/>
              <w:right w:type="dxa" w:w="0"/>
            </w:tcMar>
          </w:tcPr>
          <w:p>
            <w:pPr>
              <w:spacing w:after="20" w:before="0"/>
            </w:pPr>
            <w:r>
              <w:rPr>
                <w:rFonts w:ascii="Calibri" w:cs="Calibri" w:eastAsia="Calibri" w:hAnsi="Calibri"/>
                <w:color w:val="222222"/>
                <w:sz w:val="18"/>
                <w:szCs w:val="18"/>
              </w:rPr>
              <w:t xml:space="preserve">Strategy Flags (posture indicators)</w:t>
            </w:r>
          </w:p>
        </w:tc>
        <w:tc>
          <w:tcPr>
            <w:tcBorders>
              <w:top w:val="none" w:color="FFFFFF" w:sz="0"/>
              <w:left w:val="none" w:color="FFFFFF" w:sz="0"/>
              <w:bottom w:val="none" w:color="FFFFFF" w:sz="0"/>
              <w:right w:val="none" w:color="FFFFFF" w:sz="0"/>
            </w:tcBorders>
            <w:tcMar>
              <w:top w:type="dxa" w:w="20"/>
              <w:left w:type="dxa" w:w="0"/>
              <w:bottom w:type="dxa" w:w="20"/>
              <w:right w:type="dxa" w:w="0"/>
            </w:tcMar>
          </w:tcPr>
          <w:p>
            <w:pPr>
              <w:spacing w:after="20" w:before="0"/>
              <w:jc w:val="right"/>
            </w:pPr>
            <w:r>
              <w:rPr>
                <w:rFonts w:ascii="Calibri" w:cs="Calibri" w:eastAsia="Calibri" w:hAnsi="Calibri"/>
                <w:color w:val="555555"/>
                <w:sz w:val="18"/>
                <w:szCs w:val="18"/>
              </w:rPr>
              <w:t xml:space="preserve">Ch. 3.2</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400"/>
        <w:gridCol w:w="3960"/>
      </w:tblGrid>
      <w:tr>
        <w:tc>
          <w:tcPr>
            <w:tcBorders>
              <w:top w:val="none" w:color="FFFFFF" w:sz="0"/>
              <w:left w:val="none" w:color="FFFFFF" w:sz="0"/>
              <w:bottom w:val="none" w:color="FFFFFF" w:sz="0"/>
              <w:right w:val="none" w:color="FFFFFF" w:sz="0"/>
            </w:tcBorders>
            <w:tcMar>
              <w:top w:type="dxa" w:w="20"/>
              <w:left w:type="dxa" w:w="0"/>
              <w:bottom w:type="dxa" w:w="20"/>
              <w:right w:type="dxa" w:w="0"/>
            </w:tcMar>
          </w:tcPr>
          <w:p>
            <w:pPr>
              <w:spacing w:after="20" w:before="0"/>
            </w:pPr>
            <w:r>
              <w:rPr>
                <w:rFonts w:ascii="Calibri" w:cs="Calibri" w:eastAsia="Calibri" w:hAnsi="Calibri"/>
                <w:color w:val="222222"/>
                <w:sz w:val="18"/>
                <w:szCs w:val="18"/>
              </w:rPr>
              <w:t xml:space="preserve">Streamlit connection errors (troubleshooting)</w:t>
            </w:r>
          </w:p>
        </w:tc>
        <w:tc>
          <w:tcPr>
            <w:tcBorders>
              <w:top w:val="none" w:color="FFFFFF" w:sz="0"/>
              <w:left w:val="none" w:color="FFFFFF" w:sz="0"/>
              <w:bottom w:val="none" w:color="FFFFFF" w:sz="0"/>
              <w:right w:val="none" w:color="FFFFFF" w:sz="0"/>
            </w:tcBorders>
            <w:tcMar>
              <w:top w:type="dxa" w:w="20"/>
              <w:left w:type="dxa" w:w="0"/>
              <w:bottom w:type="dxa" w:w="20"/>
              <w:right w:type="dxa" w:w="0"/>
            </w:tcMar>
          </w:tcPr>
          <w:p>
            <w:pPr>
              <w:spacing w:after="20" w:before="0"/>
              <w:jc w:val="right"/>
            </w:pPr>
            <w:r>
              <w:rPr>
                <w:rFonts w:ascii="Calibri" w:cs="Calibri" w:eastAsia="Calibri" w:hAnsi="Calibri"/>
                <w:color w:val="555555"/>
                <w:sz w:val="18"/>
                <w:szCs w:val="18"/>
              </w:rPr>
              <w:t xml:space="preserve">Ch. 12.5</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400"/>
        <w:gridCol w:w="3960"/>
      </w:tblGrid>
      <w:tr>
        <w:tc>
          <w:tcPr>
            <w:tcBorders>
              <w:top w:val="none" w:color="FFFFFF" w:sz="0"/>
              <w:left w:val="none" w:color="FFFFFF" w:sz="0"/>
              <w:bottom w:val="none" w:color="FFFFFF" w:sz="0"/>
              <w:right w:val="none" w:color="FFFFFF" w:sz="0"/>
            </w:tcBorders>
            <w:tcMar>
              <w:top w:type="dxa" w:w="20"/>
              <w:left w:type="dxa" w:w="0"/>
              <w:bottom w:type="dxa" w:w="20"/>
              <w:right w:type="dxa" w:w="0"/>
            </w:tcMar>
          </w:tcPr>
          <w:p>
            <w:pPr>
              <w:spacing w:after="20" w:before="0"/>
            </w:pPr>
            <w:r>
              <w:rPr>
                <w:rFonts w:ascii="Calibri" w:cs="Calibri" w:eastAsia="Calibri" w:hAnsi="Calibri"/>
                <w:color w:val="222222"/>
                <w:sz w:val="18"/>
                <w:szCs w:val="18"/>
              </w:rPr>
              <w:t xml:space="preserve">Streamlit HTTP instance (port 8503)</w:t>
            </w:r>
          </w:p>
        </w:tc>
        <w:tc>
          <w:tcPr>
            <w:tcBorders>
              <w:top w:val="none" w:color="FFFFFF" w:sz="0"/>
              <w:left w:val="none" w:color="FFFFFF" w:sz="0"/>
              <w:bottom w:val="none" w:color="FFFFFF" w:sz="0"/>
              <w:right w:val="none" w:color="FFFFFF" w:sz="0"/>
            </w:tcBorders>
            <w:tcMar>
              <w:top w:type="dxa" w:w="20"/>
              <w:left w:type="dxa" w:w="0"/>
              <w:bottom w:type="dxa" w:w="20"/>
              <w:right w:type="dxa" w:w="0"/>
            </w:tcMar>
          </w:tcPr>
          <w:p>
            <w:pPr>
              <w:spacing w:after="20" w:before="0"/>
              <w:jc w:val="right"/>
            </w:pPr>
            <w:r>
              <w:rPr>
                <w:rFonts w:ascii="Calibri" w:cs="Calibri" w:eastAsia="Calibri" w:hAnsi="Calibri"/>
                <w:color w:val="555555"/>
                <w:sz w:val="18"/>
                <w:szCs w:val="18"/>
              </w:rPr>
              <w:t xml:space="preserve">Ch. 11.2</w:t>
            </w:r>
          </w:p>
        </w:tc>
      </w:tr>
    </w:tbl>
    <w:p>
      <w:pPr>
        <w:pBdr>
          <w:bottom w:val="single" w:color="CCCCCC" w:sz="3" w:space="2"/>
        </w:pBdr>
        <w:spacing w:after="60" w:before="180"/>
      </w:pPr>
      <w:r>
        <w:rPr>
          <w:rFonts w:ascii="Calibri" w:cs="Calibri" w:eastAsia="Calibri" w:hAnsi="Calibri"/>
          <w:b/>
          <w:bCs/>
          <w:color w:val="1B4F8A"/>
          <w:sz w:val="22"/>
          <w:szCs w:val="22"/>
        </w:rPr>
        <w:t xml:space="preserve">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400"/>
        <w:gridCol w:w="3960"/>
      </w:tblGrid>
      <w:tr>
        <w:tc>
          <w:tcPr>
            <w:tcBorders>
              <w:top w:val="none" w:color="FFFFFF" w:sz="0"/>
              <w:left w:val="none" w:color="FFFFFF" w:sz="0"/>
              <w:bottom w:val="none" w:color="FFFFFF" w:sz="0"/>
              <w:right w:val="none" w:color="FFFFFF" w:sz="0"/>
            </w:tcBorders>
            <w:tcMar>
              <w:top w:type="dxa" w:w="20"/>
              <w:left w:type="dxa" w:w="0"/>
              <w:bottom w:type="dxa" w:w="20"/>
              <w:right w:type="dxa" w:w="0"/>
            </w:tcMar>
          </w:tcPr>
          <w:p>
            <w:pPr>
              <w:spacing w:after="20" w:before="0"/>
            </w:pPr>
            <w:r>
              <w:rPr>
                <w:rFonts w:ascii="Calibri" w:cs="Calibri" w:eastAsia="Calibri" w:hAnsi="Calibri"/>
                <w:color w:val="222222"/>
                <w:sz w:val="18"/>
                <w:szCs w:val="18"/>
              </w:rPr>
              <w:t xml:space="preserve">Target art unit (Patent App Generator)</w:t>
            </w:r>
          </w:p>
        </w:tc>
        <w:tc>
          <w:tcPr>
            <w:tcBorders>
              <w:top w:val="none" w:color="FFFFFF" w:sz="0"/>
              <w:left w:val="none" w:color="FFFFFF" w:sz="0"/>
              <w:bottom w:val="none" w:color="FFFFFF" w:sz="0"/>
              <w:right w:val="none" w:color="FFFFFF" w:sz="0"/>
            </w:tcBorders>
            <w:tcMar>
              <w:top w:type="dxa" w:w="20"/>
              <w:left w:type="dxa" w:w="0"/>
              <w:bottom w:type="dxa" w:w="20"/>
              <w:right w:type="dxa" w:w="0"/>
            </w:tcMar>
          </w:tcPr>
          <w:p>
            <w:pPr>
              <w:spacing w:after="20" w:before="0"/>
              <w:jc w:val="right"/>
            </w:pPr>
            <w:r>
              <w:rPr>
                <w:rFonts w:ascii="Calibri" w:cs="Calibri" w:eastAsia="Calibri" w:hAnsi="Calibri"/>
                <w:color w:val="555555"/>
                <w:sz w:val="18"/>
                <w:szCs w:val="18"/>
              </w:rPr>
              <w:t xml:space="preserve">Ch. 4.1</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400"/>
        <w:gridCol w:w="3960"/>
      </w:tblGrid>
      <w:tr>
        <w:tc>
          <w:tcPr>
            <w:tcBorders>
              <w:top w:val="none" w:color="FFFFFF" w:sz="0"/>
              <w:left w:val="none" w:color="FFFFFF" w:sz="0"/>
              <w:bottom w:val="none" w:color="FFFFFF" w:sz="0"/>
              <w:right w:val="none" w:color="FFFFFF" w:sz="0"/>
            </w:tcBorders>
            <w:tcMar>
              <w:top w:type="dxa" w:w="20"/>
              <w:left w:type="dxa" w:w="0"/>
              <w:bottom w:type="dxa" w:w="20"/>
              <w:right w:type="dxa" w:w="0"/>
            </w:tcMar>
          </w:tcPr>
          <w:p>
            <w:pPr>
              <w:spacing w:after="20" w:before="0"/>
            </w:pPr>
            <w:r>
              <w:rPr>
                <w:rFonts w:ascii="Calibri" w:cs="Calibri" w:eastAsia="Calibri" w:hAnsi="Calibri"/>
                <w:color w:val="222222"/>
                <w:sz w:val="18"/>
                <w:szCs w:val="18"/>
              </w:rPr>
              <w:t xml:space="preserve">Tier priority (T1/T2/T3 claims selection)</w:t>
            </w:r>
          </w:p>
        </w:tc>
        <w:tc>
          <w:tcPr>
            <w:tcBorders>
              <w:top w:val="none" w:color="FFFFFF" w:sz="0"/>
              <w:left w:val="none" w:color="FFFFFF" w:sz="0"/>
              <w:bottom w:val="none" w:color="FFFFFF" w:sz="0"/>
              <w:right w:val="none" w:color="FFFFFF" w:sz="0"/>
            </w:tcBorders>
            <w:tcMar>
              <w:top w:type="dxa" w:w="20"/>
              <w:left w:type="dxa" w:w="0"/>
              <w:bottom w:type="dxa" w:w="20"/>
              <w:right w:type="dxa" w:w="0"/>
            </w:tcMar>
          </w:tcPr>
          <w:p>
            <w:pPr>
              <w:spacing w:after="20" w:before="0"/>
              <w:jc w:val="right"/>
            </w:pPr>
            <w:r>
              <w:rPr>
                <w:rFonts w:ascii="Calibri" w:cs="Calibri" w:eastAsia="Calibri" w:hAnsi="Calibri"/>
                <w:color w:val="555555"/>
                <w:sz w:val="18"/>
                <w:szCs w:val="18"/>
              </w:rPr>
              <w:t xml:space="preserve">Ch. 3.2</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400"/>
        <w:gridCol w:w="3960"/>
      </w:tblGrid>
      <w:tr>
        <w:tc>
          <w:tcPr>
            <w:tcBorders>
              <w:top w:val="none" w:color="FFFFFF" w:sz="0"/>
              <w:left w:val="none" w:color="FFFFFF" w:sz="0"/>
              <w:bottom w:val="none" w:color="FFFFFF" w:sz="0"/>
              <w:right w:val="none" w:color="FFFFFF" w:sz="0"/>
            </w:tcBorders>
            <w:tcMar>
              <w:top w:type="dxa" w:w="20"/>
              <w:left w:type="dxa" w:w="0"/>
              <w:bottom w:type="dxa" w:w="20"/>
              <w:right w:type="dxa" w:w="0"/>
            </w:tcMar>
          </w:tcPr>
          <w:p>
            <w:pPr>
              <w:spacing w:after="20" w:before="0"/>
            </w:pPr>
            <w:r>
              <w:rPr>
                <w:rFonts w:ascii="Calibri" w:cs="Calibri" w:eastAsia="Calibri" w:hAnsi="Calibri"/>
                <w:color w:val="222222"/>
                <w:sz w:val="18"/>
                <w:szCs w:val="18"/>
              </w:rPr>
              <w:t xml:space="preserve">Top CPC codes (examiner analytics)</w:t>
            </w:r>
          </w:p>
        </w:tc>
        <w:tc>
          <w:tcPr>
            <w:tcBorders>
              <w:top w:val="none" w:color="FFFFFF" w:sz="0"/>
              <w:left w:val="none" w:color="FFFFFF" w:sz="0"/>
              <w:bottom w:val="none" w:color="FFFFFF" w:sz="0"/>
              <w:right w:val="none" w:color="FFFFFF" w:sz="0"/>
            </w:tcBorders>
            <w:tcMar>
              <w:top w:type="dxa" w:w="20"/>
              <w:left w:type="dxa" w:w="0"/>
              <w:bottom w:type="dxa" w:w="20"/>
              <w:right w:type="dxa" w:w="0"/>
            </w:tcMar>
          </w:tcPr>
          <w:p>
            <w:pPr>
              <w:spacing w:after="20" w:before="0"/>
              <w:jc w:val="right"/>
            </w:pPr>
            <w:r>
              <w:rPr>
                <w:rFonts w:ascii="Calibri" w:cs="Calibri" w:eastAsia="Calibri" w:hAnsi="Calibri"/>
                <w:color w:val="555555"/>
                <w:sz w:val="18"/>
                <w:szCs w:val="18"/>
              </w:rPr>
              <w:t xml:space="preserve">Ch. 3.2a, 3.2b, 10.4</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400"/>
        <w:gridCol w:w="3960"/>
      </w:tblGrid>
      <w:tr>
        <w:tc>
          <w:tcPr>
            <w:tcBorders>
              <w:top w:val="none" w:color="FFFFFF" w:sz="0"/>
              <w:left w:val="none" w:color="FFFFFF" w:sz="0"/>
              <w:bottom w:val="none" w:color="FFFFFF" w:sz="0"/>
              <w:right w:val="none" w:color="FFFFFF" w:sz="0"/>
            </w:tcBorders>
            <w:tcMar>
              <w:top w:type="dxa" w:w="20"/>
              <w:left w:type="dxa" w:w="0"/>
              <w:bottom w:type="dxa" w:w="20"/>
              <w:right w:type="dxa" w:w="0"/>
            </w:tcMar>
          </w:tcPr>
          <w:p>
            <w:pPr>
              <w:spacing w:after="20" w:before="0"/>
            </w:pPr>
            <w:r>
              <w:rPr>
                <w:rFonts w:ascii="Calibri" w:cs="Calibri" w:eastAsia="Calibri" w:hAnsi="Calibri"/>
                <w:color w:val="222222"/>
                <w:sz w:val="18"/>
                <w:szCs w:val="18"/>
              </w:rPr>
              <w:t xml:space="preserve">Transparent PNG export (Figure Generator)</w:t>
            </w:r>
          </w:p>
        </w:tc>
        <w:tc>
          <w:tcPr>
            <w:tcBorders>
              <w:top w:val="none" w:color="FFFFFF" w:sz="0"/>
              <w:left w:val="none" w:color="FFFFFF" w:sz="0"/>
              <w:bottom w:val="none" w:color="FFFFFF" w:sz="0"/>
              <w:right w:val="none" w:color="FFFFFF" w:sz="0"/>
            </w:tcBorders>
            <w:tcMar>
              <w:top w:type="dxa" w:w="20"/>
              <w:left w:type="dxa" w:w="0"/>
              <w:bottom w:type="dxa" w:w="20"/>
              <w:right w:type="dxa" w:w="0"/>
            </w:tcMar>
          </w:tcPr>
          <w:p>
            <w:pPr>
              <w:spacing w:after="20" w:before="0"/>
              <w:jc w:val="right"/>
            </w:pPr>
            <w:r>
              <w:rPr>
                <w:rFonts w:ascii="Calibri" w:cs="Calibri" w:eastAsia="Calibri" w:hAnsi="Calibri"/>
                <w:color w:val="555555"/>
                <w:sz w:val="18"/>
                <w:szCs w:val="18"/>
              </w:rPr>
              <w:t xml:space="preserve">Ch. 4.3</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400"/>
        <w:gridCol w:w="3960"/>
      </w:tblGrid>
      <w:tr>
        <w:tc>
          <w:tcPr>
            <w:tcBorders>
              <w:top w:val="none" w:color="FFFFFF" w:sz="0"/>
              <w:left w:val="none" w:color="FFFFFF" w:sz="0"/>
              <w:bottom w:val="none" w:color="FFFFFF" w:sz="0"/>
              <w:right w:val="none" w:color="FFFFFF" w:sz="0"/>
            </w:tcBorders>
            <w:tcMar>
              <w:top w:type="dxa" w:w="20"/>
              <w:left w:type="dxa" w:w="0"/>
              <w:bottom w:type="dxa" w:w="20"/>
              <w:right w:type="dxa" w:w="0"/>
            </w:tcMar>
          </w:tcPr>
          <w:p>
            <w:pPr>
              <w:spacing w:after="20" w:before="0"/>
            </w:pPr>
            <w:r>
              <w:rPr>
                <w:rFonts w:ascii="Calibri" w:cs="Calibri" w:eastAsia="Calibri" w:hAnsi="Calibri"/>
                <w:color w:val="222222"/>
                <w:sz w:val="18"/>
                <w:szCs w:val="18"/>
              </w:rPr>
              <w:t xml:space="preserve">Tunnel — Cloudflare named</w:t>
            </w:r>
          </w:p>
        </w:tc>
        <w:tc>
          <w:tcPr>
            <w:tcBorders>
              <w:top w:val="none" w:color="FFFFFF" w:sz="0"/>
              <w:left w:val="none" w:color="FFFFFF" w:sz="0"/>
              <w:bottom w:val="none" w:color="FFFFFF" w:sz="0"/>
              <w:right w:val="none" w:color="FFFFFF" w:sz="0"/>
            </w:tcBorders>
            <w:tcMar>
              <w:top w:type="dxa" w:w="20"/>
              <w:left w:type="dxa" w:w="0"/>
              <w:bottom w:type="dxa" w:w="20"/>
              <w:right w:type="dxa" w:w="0"/>
            </w:tcMar>
          </w:tcPr>
          <w:p>
            <w:pPr>
              <w:spacing w:after="20" w:before="0"/>
              <w:jc w:val="right"/>
            </w:pPr>
            <w:r>
              <w:rPr>
                <w:rFonts w:ascii="Calibri" w:cs="Calibri" w:eastAsia="Calibri" w:hAnsi="Calibri"/>
                <w:color w:val="555555"/>
                <w:sz w:val="18"/>
                <w:szCs w:val="18"/>
              </w:rPr>
              <w:t xml:space="preserve">Ch. 11.2</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400"/>
        <w:gridCol w:w="3960"/>
      </w:tblGrid>
      <w:tr>
        <w:tc>
          <w:tcPr>
            <w:tcBorders>
              <w:top w:val="none" w:color="FFFFFF" w:sz="0"/>
              <w:left w:val="none" w:color="FFFFFF" w:sz="0"/>
              <w:bottom w:val="none" w:color="FFFFFF" w:sz="0"/>
              <w:right w:val="none" w:color="FFFFFF" w:sz="0"/>
            </w:tcBorders>
            <w:tcMar>
              <w:top w:type="dxa" w:w="20"/>
              <w:left w:type="dxa" w:w="0"/>
              <w:bottom w:type="dxa" w:w="20"/>
              <w:right w:type="dxa" w:w="0"/>
            </w:tcMar>
          </w:tcPr>
          <w:p>
            <w:pPr>
              <w:spacing w:after="20" w:before="0"/>
            </w:pPr>
            <w:r>
              <w:rPr>
                <w:rFonts w:ascii="Calibri" w:cs="Calibri" w:eastAsia="Calibri" w:hAnsi="Calibri"/>
                <w:color w:val="222222"/>
                <w:sz w:val="18"/>
                <w:szCs w:val="18"/>
              </w:rPr>
              <w:t xml:space="preserve">Tunnel — quick (trycloudflare.com)</w:t>
            </w:r>
          </w:p>
        </w:tc>
        <w:tc>
          <w:tcPr>
            <w:tcBorders>
              <w:top w:val="none" w:color="FFFFFF" w:sz="0"/>
              <w:left w:val="none" w:color="FFFFFF" w:sz="0"/>
              <w:bottom w:val="none" w:color="FFFFFF" w:sz="0"/>
              <w:right w:val="none" w:color="FFFFFF" w:sz="0"/>
            </w:tcBorders>
            <w:tcMar>
              <w:top w:type="dxa" w:w="20"/>
              <w:left w:type="dxa" w:w="0"/>
              <w:bottom w:type="dxa" w:w="20"/>
              <w:right w:type="dxa" w:w="0"/>
            </w:tcMar>
          </w:tcPr>
          <w:p>
            <w:pPr>
              <w:spacing w:after="20" w:before="0"/>
              <w:jc w:val="right"/>
            </w:pPr>
            <w:r>
              <w:rPr>
                <w:rFonts w:ascii="Calibri" w:cs="Calibri" w:eastAsia="Calibri" w:hAnsi="Calibri"/>
                <w:color w:val="555555"/>
                <w:sz w:val="18"/>
                <w:szCs w:val="18"/>
              </w:rPr>
              <w:t xml:space="preserve">Ch. 11.2</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400"/>
        <w:gridCol w:w="3960"/>
      </w:tblGrid>
      <w:tr>
        <w:tc>
          <w:tcPr>
            <w:tcBorders>
              <w:top w:val="none" w:color="FFFFFF" w:sz="0"/>
              <w:left w:val="none" w:color="FFFFFF" w:sz="0"/>
              <w:bottom w:val="none" w:color="FFFFFF" w:sz="0"/>
              <w:right w:val="none" w:color="FFFFFF" w:sz="0"/>
            </w:tcBorders>
            <w:tcMar>
              <w:top w:type="dxa" w:w="20"/>
              <w:left w:type="dxa" w:w="0"/>
              <w:bottom w:type="dxa" w:w="20"/>
              <w:right w:type="dxa" w:w="0"/>
            </w:tcMar>
          </w:tcPr>
          <w:p>
            <w:pPr>
              <w:spacing w:after="20" w:before="0"/>
            </w:pPr>
            <w:r>
              <w:rPr>
                <w:rFonts w:ascii="Calibri" w:cs="Calibri" w:eastAsia="Calibri" w:hAnsi="Calibri"/>
                <w:color w:val="222222"/>
                <w:sz w:val="18"/>
                <w:szCs w:val="18"/>
              </w:rPr>
              <w:t xml:space="preserve">Tunnel 404 (troubleshooting)</w:t>
            </w:r>
          </w:p>
        </w:tc>
        <w:tc>
          <w:tcPr>
            <w:tcBorders>
              <w:top w:val="none" w:color="FFFFFF" w:sz="0"/>
              <w:left w:val="none" w:color="FFFFFF" w:sz="0"/>
              <w:bottom w:val="none" w:color="FFFFFF" w:sz="0"/>
              <w:right w:val="none" w:color="FFFFFF" w:sz="0"/>
            </w:tcBorders>
            <w:tcMar>
              <w:top w:type="dxa" w:w="20"/>
              <w:left w:type="dxa" w:w="0"/>
              <w:bottom w:type="dxa" w:w="20"/>
              <w:right w:type="dxa" w:w="0"/>
            </w:tcMar>
          </w:tcPr>
          <w:p>
            <w:pPr>
              <w:spacing w:after="20" w:before="0"/>
              <w:jc w:val="right"/>
            </w:pPr>
            <w:r>
              <w:rPr>
                <w:rFonts w:ascii="Calibri" w:cs="Calibri" w:eastAsia="Calibri" w:hAnsi="Calibri"/>
                <w:color w:val="555555"/>
                <w:sz w:val="18"/>
                <w:szCs w:val="18"/>
              </w:rPr>
              <w:t xml:space="preserve">Ch. 12.12</w:t>
            </w:r>
          </w:p>
        </w:tc>
      </w:tr>
    </w:tbl>
    <w:p>
      <w:pPr>
        <w:pBdr>
          <w:bottom w:val="single" w:color="CCCCCC" w:sz="3" w:space="2"/>
        </w:pBdr>
        <w:spacing w:after="60" w:before="180"/>
      </w:pPr>
      <w:r>
        <w:rPr>
          <w:rFonts w:ascii="Calibri" w:cs="Calibri" w:eastAsia="Calibri" w:hAnsi="Calibri"/>
          <w:b/>
          <w:bCs/>
          <w:color w:val="1B4F8A"/>
          <w:sz w:val="22"/>
          <w:szCs w:val="22"/>
        </w:rPr>
        <w:t xml:space="preserve">U</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400"/>
        <w:gridCol w:w="3960"/>
      </w:tblGrid>
      <w:tr>
        <w:tc>
          <w:tcPr>
            <w:tcBorders>
              <w:top w:val="none" w:color="FFFFFF" w:sz="0"/>
              <w:left w:val="none" w:color="FFFFFF" w:sz="0"/>
              <w:bottom w:val="none" w:color="FFFFFF" w:sz="0"/>
              <w:right w:val="none" w:color="FFFFFF" w:sz="0"/>
            </w:tcBorders>
            <w:tcMar>
              <w:top w:type="dxa" w:w="20"/>
              <w:left w:type="dxa" w:w="0"/>
              <w:bottom w:type="dxa" w:w="20"/>
              <w:right w:type="dxa" w:w="0"/>
            </w:tcMar>
          </w:tcPr>
          <w:p>
            <w:pPr>
              <w:spacing w:after="20" w:before="0"/>
            </w:pPr>
            <w:r>
              <w:rPr>
                <w:rFonts w:ascii="Calibri" w:cs="Calibri" w:eastAsia="Calibri" w:hAnsi="Calibri"/>
                <w:color w:val="222222"/>
                <w:sz w:val="18"/>
                <w:szCs w:val="18"/>
              </w:rPr>
              <w:t xml:space="preserve">USPTO ODP API key</w:t>
            </w:r>
          </w:p>
        </w:tc>
        <w:tc>
          <w:tcPr>
            <w:tcBorders>
              <w:top w:val="none" w:color="FFFFFF" w:sz="0"/>
              <w:left w:val="none" w:color="FFFFFF" w:sz="0"/>
              <w:bottom w:val="none" w:color="FFFFFF" w:sz="0"/>
              <w:right w:val="none" w:color="FFFFFF" w:sz="0"/>
            </w:tcBorders>
            <w:tcMar>
              <w:top w:type="dxa" w:w="20"/>
              <w:left w:type="dxa" w:w="0"/>
              <w:bottom w:type="dxa" w:w="20"/>
              <w:right w:type="dxa" w:w="0"/>
            </w:tcMar>
          </w:tcPr>
          <w:p>
            <w:pPr>
              <w:spacing w:after="20" w:before="0"/>
              <w:jc w:val="right"/>
            </w:pPr>
            <w:r>
              <w:rPr>
                <w:rFonts w:ascii="Calibri" w:cs="Calibri" w:eastAsia="Calibri" w:hAnsi="Calibri"/>
                <w:color w:val="555555"/>
                <w:sz w:val="18"/>
                <w:szCs w:val="18"/>
              </w:rPr>
              <w:t xml:space="preserve">Ch. 9.5, 3.1, 12.3</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400"/>
        <w:gridCol w:w="3960"/>
      </w:tblGrid>
      <w:tr>
        <w:tc>
          <w:tcPr>
            <w:tcBorders>
              <w:top w:val="none" w:color="FFFFFF" w:sz="0"/>
              <w:left w:val="none" w:color="FFFFFF" w:sz="0"/>
              <w:bottom w:val="none" w:color="FFFFFF" w:sz="0"/>
              <w:right w:val="none" w:color="FFFFFF" w:sz="0"/>
            </w:tcBorders>
            <w:tcMar>
              <w:top w:type="dxa" w:w="20"/>
              <w:left w:type="dxa" w:w="0"/>
              <w:bottom w:type="dxa" w:w="20"/>
              <w:right w:type="dxa" w:w="0"/>
            </w:tcMar>
          </w:tcPr>
          <w:p>
            <w:pPr>
              <w:spacing w:after="20" w:before="0"/>
            </w:pPr>
            <w:r>
              <w:rPr>
                <w:rFonts w:ascii="Calibri" w:cs="Calibri" w:eastAsia="Calibri" w:hAnsi="Calibri"/>
                <w:color w:val="222222"/>
                <w:sz w:val="18"/>
                <w:szCs w:val="18"/>
              </w:rPr>
              <w:t xml:space="preserve">USPTO Sync (Harvest All)</w:t>
            </w:r>
          </w:p>
        </w:tc>
        <w:tc>
          <w:tcPr>
            <w:tcBorders>
              <w:top w:val="none" w:color="FFFFFF" w:sz="0"/>
              <w:left w:val="none" w:color="FFFFFF" w:sz="0"/>
              <w:bottom w:val="none" w:color="FFFFFF" w:sz="0"/>
              <w:right w:val="none" w:color="FFFFFF" w:sz="0"/>
            </w:tcBorders>
            <w:tcMar>
              <w:top w:type="dxa" w:w="20"/>
              <w:left w:type="dxa" w:w="0"/>
              <w:bottom w:type="dxa" w:w="20"/>
              <w:right w:type="dxa" w:w="0"/>
            </w:tcMar>
          </w:tcPr>
          <w:p>
            <w:pPr>
              <w:spacing w:after="20" w:before="0"/>
              <w:jc w:val="right"/>
            </w:pPr>
            <w:r>
              <w:rPr>
                <w:rFonts w:ascii="Calibri" w:cs="Calibri" w:eastAsia="Calibri" w:hAnsi="Calibri"/>
                <w:color w:val="555555"/>
                <w:sz w:val="18"/>
                <w:szCs w:val="18"/>
              </w:rPr>
              <w:t xml:space="preserve">Ch. 10.3</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400"/>
        <w:gridCol w:w="3960"/>
      </w:tblGrid>
      <w:tr>
        <w:tc>
          <w:tcPr>
            <w:tcBorders>
              <w:top w:val="none" w:color="FFFFFF" w:sz="0"/>
              <w:left w:val="none" w:color="FFFFFF" w:sz="0"/>
              <w:bottom w:val="none" w:color="FFFFFF" w:sz="0"/>
              <w:right w:val="none" w:color="FFFFFF" w:sz="0"/>
            </w:tcBorders>
            <w:tcMar>
              <w:top w:type="dxa" w:w="20"/>
              <w:left w:type="dxa" w:w="0"/>
              <w:bottom w:type="dxa" w:w="20"/>
              <w:right w:type="dxa" w:w="0"/>
            </w:tcMar>
          </w:tcPr>
          <w:p>
            <w:pPr>
              <w:spacing w:after="20" w:before="0"/>
            </w:pPr>
            <w:r>
              <w:rPr>
                <w:rFonts w:ascii="Calibri" w:cs="Calibri" w:eastAsia="Calibri" w:hAnsi="Calibri"/>
                <w:color w:val="222222"/>
                <w:sz w:val="18"/>
                <w:szCs w:val="18"/>
              </w:rPr>
              <w:t xml:space="preserve">USPTO-Wide Benchmarks panel</w:t>
            </w:r>
          </w:p>
        </w:tc>
        <w:tc>
          <w:tcPr>
            <w:tcBorders>
              <w:top w:val="none" w:color="FFFFFF" w:sz="0"/>
              <w:left w:val="none" w:color="FFFFFF" w:sz="0"/>
              <w:bottom w:val="none" w:color="FFFFFF" w:sz="0"/>
              <w:right w:val="none" w:color="FFFFFF" w:sz="0"/>
            </w:tcBorders>
            <w:tcMar>
              <w:top w:type="dxa" w:w="20"/>
              <w:left w:type="dxa" w:w="0"/>
              <w:bottom w:type="dxa" w:w="20"/>
              <w:right w:type="dxa" w:w="0"/>
            </w:tcMar>
          </w:tcPr>
          <w:p>
            <w:pPr>
              <w:spacing w:after="20" w:before="0"/>
              <w:jc w:val="right"/>
            </w:pPr>
            <w:r>
              <w:rPr>
                <w:rFonts w:ascii="Calibri" w:cs="Calibri" w:eastAsia="Calibri" w:hAnsi="Calibri"/>
                <w:color w:val="555555"/>
                <w:sz w:val="18"/>
                <w:szCs w:val="18"/>
              </w:rPr>
              <w:t xml:space="preserve">Ch. 3.2a, 10.5</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400"/>
        <w:gridCol w:w="3960"/>
      </w:tblGrid>
      <w:tr>
        <w:tc>
          <w:tcPr>
            <w:tcBorders>
              <w:top w:val="none" w:color="FFFFFF" w:sz="0"/>
              <w:left w:val="none" w:color="FFFFFF" w:sz="0"/>
              <w:bottom w:val="none" w:color="FFFFFF" w:sz="0"/>
              <w:right w:val="none" w:color="FFFFFF" w:sz="0"/>
            </w:tcBorders>
            <w:tcMar>
              <w:top w:type="dxa" w:w="20"/>
              <w:left w:type="dxa" w:w="0"/>
              <w:bottom w:type="dxa" w:w="20"/>
              <w:right w:type="dxa" w:w="0"/>
            </w:tcMar>
          </w:tcPr>
          <w:p>
            <w:pPr>
              <w:spacing w:after="20" w:before="0"/>
            </w:pPr>
            <w:r>
              <w:rPr>
                <w:rFonts w:ascii="Calibri" w:cs="Calibri" w:eastAsia="Calibri" w:hAnsi="Calibri"/>
                <w:color w:val="222222"/>
                <w:sz w:val="18"/>
                <w:szCs w:val="18"/>
              </w:rPr>
              <w:t xml:space="preserve">User Management</w:t>
            </w:r>
          </w:p>
        </w:tc>
        <w:tc>
          <w:tcPr>
            <w:tcBorders>
              <w:top w:val="none" w:color="FFFFFF" w:sz="0"/>
              <w:left w:val="none" w:color="FFFFFF" w:sz="0"/>
              <w:bottom w:val="none" w:color="FFFFFF" w:sz="0"/>
              <w:right w:val="none" w:color="FFFFFF" w:sz="0"/>
            </w:tcBorders>
            <w:tcMar>
              <w:top w:type="dxa" w:w="20"/>
              <w:left w:type="dxa" w:w="0"/>
              <w:bottom w:type="dxa" w:w="20"/>
              <w:right w:type="dxa" w:w="0"/>
            </w:tcMar>
          </w:tcPr>
          <w:p>
            <w:pPr>
              <w:spacing w:after="20" w:before="0"/>
              <w:jc w:val="right"/>
            </w:pPr>
            <w:r>
              <w:rPr>
                <w:rFonts w:ascii="Calibri" w:cs="Calibri" w:eastAsia="Calibri" w:hAnsi="Calibri"/>
                <w:color w:val="555555"/>
                <w:sz w:val="18"/>
                <w:szCs w:val="18"/>
              </w:rPr>
              <w:t xml:space="preserve">Ch. 9.6</w:t>
            </w:r>
          </w:p>
        </w:tc>
      </w:tr>
    </w:tbl>
    <w:p>
      <w:pPr>
        <w:pBdr>
          <w:bottom w:val="single" w:color="CCCCCC" w:sz="3" w:space="2"/>
        </w:pBdr>
        <w:spacing w:after="60" w:before="180"/>
      </w:pPr>
      <w:r>
        <w:rPr>
          <w:rFonts w:ascii="Calibri" w:cs="Calibri" w:eastAsia="Calibri" w:hAnsi="Calibri"/>
          <w:b/>
          <w:bCs/>
          <w:color w:val="1B4F8A"/>
          <w:sz w:val="22"/>
          <w:szCs w:val="22"/>
        </w:rPr>
        <w:t xml:space="preserve">V</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400"/>
        <w:gridCol w:w="3960"/>
      </w:tblGrid>
      <w:tr>
        <w:tc>
          <w:tcPr>
            <w:tcBorders>
              <w:top w:val="none" w:color="FFFFFF" w:sz="0"/>
              <w:left w:val="none" w:color="FFFFFF" w:sz="0"/>
              <w:bottom w:val="none" w:color="FFFFFF" w:sz="0"/>
              <w:right w:val="none" w:color="FFFFFF" w:sz="0"/>
            </w:tcBorders>
            <w:tcMar>
              <w:top w:type="dxa" w:w="20"/>
              <w:left w:type="dxa" w:w="0"/>
              <w:bottom w:type="dxa" w:w="20"/>
              <w:right w:type="dxa" w:w="0"/>
            </w:tcMar>
          </w:tcPr>
          <w:p>
            <w:pPr>
              <w:spacing w:after="20" w:before="0"/>
            </w:pPr>
            <w:r>
              <w:rPr>
                <w:rFonts w:ascii="Calibri" w:cs="Calibri" w:eastAsia="Calibri" w:hAnsi="Calibri"/>
                <w:color w:val="222222"/>
                <w:sz w:val="18"/>
                <w:szCs w:val="18"/>
              </w:rPr>
              <w:t xml:space="preserve">VPN access requirements</w:t>
            </w:r>
          </w:p>
        </w:tc>
        <w:tc>
          <w:tcPr>
            <w:tcBorders>
              <w:top w:val="none" w:color="FFFFFF" w:sz="0"/>
              <w:left w:val="none" w:color="FFFFFF" w:sz="0"/>
              <w:bottom w:val="none" w:color="FFFFFF" w:sz="0"/>
              <w:right w:val="none" w:color="FFFFFF" w:sz="0"/>
            </w:tcBorders>
            <w:tcMar>
              <w:top w:type="dxa" w:w="20"/>
              <w:left w:type="dxa" w:w="0"/>
              <w:bottom w:type="dxa" w:w="20"/>
              <w:right w:type="dxa" w:w="0"/>
            </w:tcMar>
          </w:tcPr>
          <w:p>
            <w:pPr>
              <w:spacing w:after="20" w:before="0"/>
              <w:jc w:val="right"/>
            </w:pPr>
            <w:r>
              <w:rPr>
                <w:rFonts w:ascii="Calibri" w:cs="Calibri" w:eastAsia="Calibri" w:hAnsi="Calibri"/>
                <w:color w:val="555555"/>
                <w:sz w:val="18"/>
                <w:szCs w:val="18"/>
              </w:rPr>
              <w:t xml:space="preserve">Ch. 1.2</w:t>
            </w:r>
          </w:p>
        </w:tc>
      </w:tr>
    </w:tbl>
    <w:p>
      <w:pPr>
        <w:pBdr>
          <w:bottom w:val="single" w:color="CCCCCC" w:sz="3" w:space="2"/>
        </w:pBdr>
        <w:spacing w:after="60" w:before="180"/>
      </w:pPr>
      <w:r>
        <w:rPr>
          <w:rFonts w:ascii="Calibri" w:cs="Calibri" w:eastAsia="Calibri" w:hAnsi="Calibri"/>
          <w:b/>
          <w:bCs/>
          <w:color w:val="1B4F8A"/>
          <w:sz w:val="22"/>
          <w:szCs w:val="22"/>
        </w:rPr>
        <w:t xml:space="preserve">W</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400"/>
        <w:gridCol w:w="3960"/>
      </w:tblGrid>
      <w:tr>
        <w:tc>
          <w:tcPr>
            <w:tcBorders>
              <w:top w:val="none" w:color="FFFFFF" w:sz="0"/>
              <w:left w:val="none" w:color="FFFFFF" w:sz="0"/>
              <w:bottom w:val="none" w:color="FFFFFF" w:sz="0"/>
              <w:right w:val="none" w:color="FFFFFF" w:sz="0"/>
            </w:tcBorders>
            <w:tcMar>
              <w:top w:type="dxa" w:w="20"/>
              <w:left w:type="dxa" w:w="0"/>
              <w:bottom w:type="dxa" w:w="20"/>
              <w:right w:type="dxa" w:w="0"/>
            </w:tcMar>
          </w:tcPr>
          <w:p>
            <w:pPr>
              <w:spacing w:after="20" w:before="0"/>
            </w:pPr>
            <w:r>
              <w:rPr>
                <w:rFonts w:ascii="Calibri" w:cs="Calibri" w:eastAsia="Calibri" w:hAnsi="Calibri"/>
                <w:color w:val="222222"/>
                <w:sz w:val="18"/>
                <w:szCs w:val="18"/>
              </w:rPr>
              <w:t xml:space="preserve">Whisper audio transcription</w:t>
            </w:r>
          </w:p>
        </w:tc>
        <w:tc>
          <w:tcPr>
            <w:tcBorders>
              <w:top w:val="none" w:color="FFFFFF" w:sz="0"/>
              <w:left w:val="none" w:color="FFFFFF" w:sz="0"/>
              <w:bottom w:val="none" w:color="FFFFFF" w:sz="0"/>
              <w:right w:val="none" w:color="FFFFFF" w:sz="0"/>
            </w:tcBorders>
            <w:tcMar>
              <w:top w:type="dxa" w:w="20"/>
              <w:left w:type="dxa" w:w="0"/>
              <w:bottom w:type="dxa" w:w="20"/>
              <w:right w:type="dxa" w:w="0"/>
            </w:tcMar>
          </w:tcPr>
          <w:p>
            <w:pPr>
              <w:spacing w:after="20" w:before="0"/>
              <w:jc w:val="right"/>
            </w:pPr>
            <w:r>
              <w:rPr>
                <w:rFonts w:ascii="Calibri" w:cs="Calibri" w:eastAsia="Calibri" w:hAnsi="Calibri"/>
                <w:color w:val="555555"/>
                <w:sz w:val="18"/>
                <w:szCs w:val="18"/>
              </w:rPr>
              <w:t xml:space="preserve">Ch. 4.1</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400"/>
        <w:gridCol w:w="3960"/>
      </w:tblGrid>
      <w:tr>
        <w:tc>
          <w:tcPr>
            <w:tcBorders>
              <w:top w:val="none" w:color="FFFFFF" w:sz="0"/>
              <w:left w:val="none" w:color="FFFFFF" w:sz="0"/>
              <w:bottom w:val="none" w:color="FFFFFF" w:sz="0"/>
              <w:right w:val="none" w:color="FFFFFF" w:sz="0"/>
            </w:tcBorders>
            <w:tcMar>
              <w:top w:type="dxa" w:w="20"/>
              <w:left w:type="dxa" w:w="0"/>
              <w:bottom w:type="dxa" w:w="20"/>
              <w:right w:type="dxa" w:w="0"/>
            </w:tcMar>
          </w:tcPr>
          <w:p>
            <w:pPr>
              <w:spacing w:after="20" w:before="0"/>
            </w:pPr>
            <w:r>
              <w:rPr>
                <w:rFonts w:ascii="Calibri" w:cs="Calibri" w:eastAsia="Calibri" w:hAnsi="Calibri"/>
                <w:color w:val="222222"/>
                <w:sz w:val="18"/>
                <w:szCs w:val="18"/>
              </w:rPr>
              <w:t xml:space="preserve">Word Add-In overview</w:t>
            </w:r>
          </w:p>
        </w:tc>
        <w:tc>
          <w:tcPr>
            <w:tcBorders>
              <w:top w:val="none" w:color="FFFFFF" w:sz="0"/>
              <w:left w:val="none" w:color="FFFFFF" w:sz="0"/>
              <w:bottom w:val="none" w:color="FFFFFF" w:sz="0"/>
              <w:right w:val="none" w:color="FFFFFF" w:sz="0"/>
            </w:tcBorders>
            <w:tcMar>
              <w:top w:type="dxa" w:w="20"/>
              <w:left w:type="dxa" w:w="0"/>
              <w:bottom w:type="dxa" w:w="20"/>
              <w:right w:type="dxa" w:w="0"/>
            </w:tcMar>
          </w:tcPr>
          <w:p>
            <w:pPr>
              <w:spacing w:after="20" w:before="0"/>
              <w:jc w:val="right"/>
            </w:pPr>
            <w:r>
              <w:rPr>
                <w:rFonts w:ascii="Calibri" w:cs="Calibri" w:eastAsia="Calibri" w:hAnsi="Calibri"/>
                <w:color w:val="555555"/>
                <w:sz w:val="18"/>
                <w:szCs w:val="18"/>
              </w:rPr>
              <w:t xml:space="preserve">Ch. 3.7</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400"/>
        <w:gridCol w:w="3960"/>
      </w:tblGrid>
      <w:tr>
        <w:tc>
          <w:tcPr>
            <w:tcBorders>
              <w:top w:val="none" w:color="FFFFFF" w:sz="0"/>
              <w:left w:val="none" w:color="FFFFFF" w:sz="0"/>
              <w:bottom w:val="none" w:color="FFFFFF" w:sz="0"/>
              <w:right w:val="none" w:color="FFFFFF" w:sz="0"/>
            </w:tcBorders>
            <w:tcMar>
              <w:top w:type="dxa" w:w="20"/>
              <w:left w:type="dxa" w:w="0"/>
              <w:bottom w:type="dxa" w:w="20"/>
              <w:right w:type="dxa" w:w="0"/>
            </w:tcMar>
          </w:tcPr>
          <w:p>
            <w:pPr>
              <w:spacing w:after="20" w:before="0"/>
            </w:pPr>
            <w:r>
              <w:rPr>
                <w:rFonts w:ascii="Calibri" w:cs="Calibri" w:eastAsia="Calibri" w:hAnsi="Calibri"/>
                <w:color w:val="222222"/>
                <w:sz w:val="18"/>
                <w:szCs w:val="18"/>
              </w:rPr>
              <w:t xml:space="preserve">Word Add-In not appearing (troubleshooting)</w:t>
            </w:r>
          </w:p>
        </w:tc>
        <w:tc>
          <w:tcPr>
            <w:tcBorders>
              <w:top w:val="none" w:color="FFFFFF" w:sz="0"/>
              <w:left w:val="none" w:color="FFFFFF" w:sz="0"/>
              <w:bottom w:val="none" w:color="FFFFFF" w:sz="0"/>
              <w:right w:val="none" w:color="FFFFFF" w:sz="0"/>
            </w:tcBorders>
            <w:tcMar>
              <w:top w:type="dxa" w:w="20"/>
              <w:left w:type="dxa" w:w="0"/>
              <w:bottom w:type="dxa" w:w="20"/>
              <w:right w:type="dxa" w:w="0"/>
            </w:tcMar>
          </w:tcPr>
          <w:p>
            <w:pPr>
              <w:spacing w:after="20" w:before="0"/>
              <w:jc w:val="right"/>
            </w:pPr>
            <w:r>
              <w:rPr>
                <w:rFonts w:ascii="Calibri" w:cs="Calibri" w:eastAsia="Calibri" w:hAnsi="Calibri"/>
                <w:color w:val="555555"/>
                <w:sz w:val="18"/>
                <w:szCs w:val="18"/>
              </w:rPr>
              <w:t xml:space="preserve">Ch. 12.13</w:t>
            </w:r>
          </w:p>
        </w:tc>
      </w:tr>
    </w:tbl>
    <w:p>
      <w:pPr>
        <w:pBdr>
          <w:bottom w:val="single" w:color="CCCCCC" w:sz="3" w:space="2"/>
        </w:pBdr>
        <w:spacing w:after="60" w:before="180"/>
      </w:pPr>
      <w:r>
        <w:rPr>
          <w:rFonts w:ascii="Calibri" w:cs="Calibri" w:eastAsia="Calibri" w:hAnsi="Calibri"/>
          <w:b/>
          <w:bCs/>
          <w:color w:val="1B4F8A"/>
          <w:sz w:val="22"/>
          <w:szCs w:val="22"/>
        </w:rPr>
        <w:t xml:space="preserve">X</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400"/>
        <w:gridCol w:w="3960"/>
      </w:tblGrid>
      <w:tr>
        <w:tc>
          <w:tcPr>
            <w:tcBorders>
              <w:top w:val="none" w:color="FFFFFF" w:sz="0"/>
              <w:left w:val="none" w:color="FFFFFF" w:sz="0"/>
              <w:bottom w:val="none" w:color="FFFFFF" w:sz="0"/>
              <w:right w:val="none" w:color="FFFFFF" w:sz="0"/>
            </w:tcBorders>
            <w:tcMar>
              <w:top w:type="dxa" w:w="20"/>
              <w:left w:type="dxa" w:w="0"/>
              <w:bottom w:type="dxa" w:w="20"/>
              <w:right w:type="dxa" w:w="0"/>
            </w:tcMar>
          </w:tcPr>
          <w:p>
            <w:pPr>
              <w:spacing w:after="20" w:before="0"/>
            </w:pPr>
            <w:r>
              <w:rPr>
                <w:rFonts w:ascii="Calibri" w:cs="Calibri" w:eastAsia="Calibri" w:hAnsi="Calibri"/>
                <w:color w:val="222222"/>
                <w:sz w:val="18"/>
                <w:szCs w:val="18"/>
              </w:rPr>
              <w:t xml:space="preserve">XFA PDF (ADS — requires Acrobat)</w:t>
            </w:r>
          </w:p>
        </w:tc>
        <w:tc>
          <w:tcPr>
            <w:tcBorders>
              <w:top w:val="none" w:color="FFFFFF" w:sz="0"/>
              <w:left w:val="none" w:color="FFFFFF" w:sz="0"/>
              <w:bottom w:val="none" w:color="FFFFFF" w:sz="0"/>
              <w:right w:val="none" w:color="FFFFFF" w:sz="0"/>
            </w:tcBorders>
            <w:tcMar>
              <w:top w:type="dxa" w:w="20"/>
              <w:left w:type="dxa" w:w="0"/>
              <w:bottom w:type="dxa" w:w="20"/>
              <w:right w:type="dxa" w:w="0"/>
            </w:tcMar>
          </w:tcPr>
          <w:p>
            <w:pPr>
              <w:spacing w:after="20" w:before="0"/>
              <w:jc w:val="right"/>
            </w:pPr>
            <w:r>
              <w:rPr>
                <w:rFonts w:ascii="Calibri" w:cs="Calibri" w:eastAsia="Calibri" w:hAnsi="Calibri"/>
                <w:color w:val="555555"/>
                <w:sz w:val="18"/>
                <w:szCs w:val="18"/>
              </w:rPr>
              <w:t xml:space="preserve">Ch. 3.5, 12.8</w:t>
            </w:r>
          </w:p>
        </w:tc>
      </w:tr>
    </w:tbl>
    <w:p>
      <w:pPr>
        <w:pBdr>
          <w:bottom w:val="single" w:color="CCCCCC" w:sz="3" w:space="2"/>
        </w:pBdr>
        <w:spacing w:after="60" w:before="180"/>
      </w:pPr>
      <w:r>
        <w:rPr>
          <w:rFonts w:ascii="Calibri" w:cs="Calibri" w:eastAsia="Calibri" w:hAnsi="Calibri"/>
          <w:b/>
          <w:bCs/>
          <w:color w:val="1B4F8A"/>
          <w:sz w:val="22"/>
          <w:szCs w:val="22"/>
        </w:rPr>
        <w:t xml:space="preserve">Z</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400"/>
        <w:gridCol w:w="3960"/>
      </w:tblGrid>
      <w:tr>
        <w:tc>
          <w:tcPr>
            <w:tcBorders>
              <w:top w:val="none" w:color="FFFFFF" w:sz="0"/>
              <w:left w:val="none" w:color="FFFFFF" w:sz="0"/>
              <w:bottom w:val="none" w:color="FFFFFF" w:sz="0"/>
              <w:right w:val="none" w:color="FFFFFF" w:sz="0"/>
            </w:tcBorders>
            <w:tcMar>
              <w:top w:type="dxa" w:w="20"/>
              <w:left w:type="dxa" w:w="0"/>
              <w:bottom w:type="dxa" w:w="20"/>
              <w:right w:type="dxa" w:w="0"/>
            </w:tcMar>
          </w:tcPr>
          <w:p>
            <w:pPr>
              <w:spacing w:after="20" w:before="0"/>
            </w:pPr>
            <w:r>
              <w:rPr>
                <w:rFonts w:ascii="Calibri" w:cs="Calibri" w:eastAsia="Calibri" w:hAnsi="Calibri"/>
                <w:color w:val="222222"/>
                <w:sz w:val="18"/>
                <w:szCs w:val="18"/>
              </w:rPr>
              <w:t xml:space="preserve">Zero Trust Access policy (Cloudflare)</w:t>
            </w:r>
          </w:p>
        </w:tc>
        <w:tc>
          <w:tcPr>
            <w:tcBorders>
              <w:top w:val="none" w:color="FFFFFF" w:sz="0"/>
              <w:left w:val="none" w:color="FFFFFF" w:sz="0"/>
              <w:bottom w:val="none" w:color="FFFFFF" w:sz="0"/>
              <w:right w:val="none" w:color="FFFFFF" w:sz="0"/>
            </w:tcBorders>
            <w:tcMar>
              <w:top w:type="dxa" w:w="20"/>
              <w:left w:type="dxa" w:w="0"/>
              <w:bottom w:type="dxa" w:w="20"/>
              <w:right w:type="dxa" w:w="0"/>
            </w:tcMar>
          </w:tcPr>
          <w:p>
            <w:pPr>
              <w:spacing w:after="20" w:before="0"/>
              <w:jc w:val="right"/>
            </w:pPr>
            <w:r>
              <w:rPr>
                <w:rFonts w:ascii="Calibri" w:cs="Calibri" w:eastAsia="Calibri" w:hAnsi="Calibri"/>
                <w:color w:val="555555"/>
                <w:sz w:val="18"/>
                <w:szCs w:val="18"/>
              </w:rPr>
              <w:t xml:space="preserve">Ch. 11.2, 12.12</w:t>
            </w:r>
          </w:p>
        </w:tc>
      </w:tr>
    </w:tbl>
    <w:p>
      <w:pPr>
        <w:spacing w:after="0" w:before="0"/>
      </w:pPr>
      <w:r>
        <w:t xml:space="preserve"/>
      </w:r>
    </w:p>
    <w:p>
      <w:pPr>
        <w:spacing w:after="0" w:before="0"/>
      </w:pPr>
      <w:r>
        <w:t xml:space="preserve"/>
      </w:r>
    </w:p>
    <w:sectPr>
      <w:headerReference w:type="default" r:id="rId7"/>
      <w:footerReference w:type="default" r:id="rId8"/>
      <w:pgSz w:w="12240" w:h="15840" w:orient="portrait"/>
      <w:pgMar w:top="1440" w:right="1440" w:bottom="1440" w:left="1440" w:header="708" w:footer="708" w:gutter="0"/>
      <w:pgNumType w:start="2"/>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CCCCCC" w:sz="4" w:space="4"/>
      </w:pBdr>
      <w:spacing w:after="0" w:before="60"/>
      <w:jc w:val="center"/>
    </w:pPr>
    <w:r>
      <w:rPr>
        <w:rFonts w:ascii="Calibri" w:cs="Calibri" w:eastAsia="Calibri" w:hAnsi="Calibri"/>
        <w:color w:val="888888"/>
        <w:sz w:val="16"/>
        <w:szCs w:val="16"/>
      </w:rPr>
      <w:t xml:space="preserve">Page </w:t>
    </w:r>
    <w:r>
      <w:rPr>
        <w:rFonts w:ascii="Calibri" w:cs="Calibri" w:eastAsia="Calibri" w:hAnsi="Calibri"/>
        <w:color w:val="888888"/>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AAAAAA" w:sz="4" w:space="4"/>
      </w:pBdr>
      <w:tabs>
        <w:tab w:val="right" w:pos="9360"/>
      </w:tabs>
      <w:spacing w:after="60" w:before="0"/>
    </w:pPr>
    <w:r>
      <w:rPr>
        <w:rFonts w:ascii="Calibri" w:cs="Calibri" w:eastAsia="Calibri" w:hAnsi="Calibri"/>
        <w:color w:val="666666"/>
        <w:sz w:val="16"/>
        <w:szCs w:val="16"/>
      </w:rPr>
      <w:t xml:space="preserve">Priori — User Manual</w:t>
    </w:r>
    <w:r>
      <w:rPr>
        <w:rFonts w:ascii="Calibri" w:cs="Calibri" w:eastAsia="Calibri" w:hAnsi="Calibri"/>
        <w:sz w:val="16"/>
        <w:szCs w:val="16"/>
      </w:rPr>
      <w:t xml:space="preserve">	</w:t>
    </w:r>
    <w:r>
      <w:rPr>
        <w:rFonts w:ascii="Calibri" w:cs="Calibri" w:eastAsia="Calibri" w:hAnsi="Calibri"/>
        <w:color w:val="666666"/>
        <w:sz w:val="16"/>
        <w:szCs w:val="16"/>
      </w:rPr>
      <w:t xml:space="preserve">[Your Firm] · Private &amp; Confidential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480" w:hanging="24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00" w:before="0"/>
      <w:outlineLvl w:val="0"/>
    </w:pPr>
    <w:rPr>
      <w:rFonts w:ascii="Calibri" w:cs="Calibri" w:eastAsia="Calibri" w:hAnsi="Calibri"/>
      <w:b w:val="false"/>
      <w:bCs w:val="false"/>
      <w:color w:val="1B4F8A"/>
      <w:sz w:val="52"/>
      <w:szCs w:val="52"/>
    </w:rPr>
  </w:style>
  <w:style w:type="paragraph" w:styleId="Heading2">
    <w:name w:val="Heading 2"/>
    <w:basedOn w:val="Normal"/>
    <w:next w:val="Normal"/>
    <w:qFormat/>
    <w:pPr>
      <w:spacing w:after="100" w:before="280"/>
      <w:outlineLvl w:val="1"/>
    </w:pPr>
    <w:rPr>
      <w:rFonts w:ascii="Calibri" w:cs="Calibri" w:eastAsia="Calibri" w:hAnsi="Calibri"/>
      <w:b/>
      <w:bCs/>
      <w:color w:val="154360"/>
      <w:sz w:val="22"/>
      <w:szCs w:val="22"/>
    </w:rPr>
  </w:style>
  <w:style w:type="paragraph" w:styleId="Heading3">
    <w:name w:val="Heading 3"/>
    <w:basedOn w:val="Normal"/>
    <w:next w:val="Normal"/>
    <w:qFormat/>
    <w:pPr>
      <w:spacing w:after="80" w:before="200"/>
      <w:outlineLvl w:val="2"/>
    </w:pPr>
    <w:rPr>
      <w:rFonts w:ascii="Calibri" w:cs="Calibri" w:eastAsia="Calibri" w:hAnsi="Calibri"/>
      <w:b/>
      <w:bCs/>
      <w:color w:val="1A6090"/>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image" Target="media/743b8e580e8b730a8a059268fc518da0c2b46f6e.png"/><Relationship Id="rId10"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2026-05-18T13:48:03.860Z</dcterms:created>
  <dcterms:modified xsi:type="dcterms:W3CDTF">2026-05-18T13:48:03.860Z</dcterms:modified>
</cp:coreProperties>
</file>

<file path=docProps/custom.xml><?xml version="1.0" encoding="utf-8"?>
<Properties xmlns="http://schemas.openxmlformats.org/officeDocument/2006/custom-properties" xmlns:vt="http://schemas.openxmlformats.org/officeDocument/2006/docPropsVTypes"/>
</file>